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CAB2" w14:textId="77777777" w:rsidR="000A3793" w:rsidRDefault="00425428" w:rsidP="000C45FF">
      <w:pPr>
        <w:tabs>
          <w:tab w:val="left" w:pos="990"/>
        </w:tabs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7338362B" wp14:editId="4E830628">
                <wp:simplePos x="0" y="0"/>
                <wp:positionH relativeFrom="page">
                  <wp:posOffset>0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956620" name="Rectangle 1"/>
                        <wps:cNvSpPr/>
                        <wps:spPr>
                          <a:xfrm>
                            <a:off x="0" y="0"/>
                            <a:ext cx="7772400" cy="3352800"/>
                          </a:xfrm>
                          <a:prstGeom prst="rect">
                            <a:avLst/>
                          </a:prstGeom>
                          <a:solidFill>
                            <a:srgbClr val="E3E1D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83C0D" id="Group 2" o:spid="_x0000_s1026" alt="&quot;&quot;" style="position:absolute;margin-left:0;margin-top:-35.25pt;width:612pt;height:11in;z-index:-251646976;mso-position-horizont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" fillcolor="#f6f5f0 [663]" stroked="f" strokeweight="1pt">
                  <v:fill opacity="26214f"/>
                </v:rect>
                <v:rect id="Rectangle 1" o:spid="_x0000_s1028" style="position:absolute;width:77724;height:3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" fillcolor="#e3e1d9" stroked="f" strokeweight="1pt">
                  <v:fill opacity="26214f"/>
                </v:rect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120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950"/>
        <w:gridCol w:w="983"/>
        <w:gridCol w:w="293"/>
        <w:gridCol w:w="1765"/>
        <w:gridCol w:w="2569"/>
        <w:gridCol w:w="2168"/>
      </w:tblGrid>
      <w:tr w:rsidR="00425428" w:rsidRPr="001E6794" w14:paraId="7CEB2A08" w14:textId="77777777" w:rsidTr="00955146">
        <w:trPr>
          <w:trHeight w:val="861"/>
        </w:trPr>
        <w:tc>
          <w:tcPr>
            <w:tcW w:w="3933" w:type="dxa"/>
            <w:gridSpan w:val="2"/>
          </w:tcPr>
          <w:p w14:paraId="5984FB89" w14:textId="77777777" w:rsidR="00425428" w:rsidRPr="0099164A" w:rsidRDefault="00425428" w:rsidP="0099164A"/>
        </w:tc>
        <w:tc>
          <w:tcPr>
            <w:tcW w:w="293" w:type="dxa"/>
          </w:tcPr>
          <w:p w14:paraId="5DB28DC3" w14:textId="77777777" w:rsidR="00425428" w:rsidRPr="0099164A" w:rsidRDefault="00425428" w:rsidP="0099164A"/>
        </w:tc>
        <w:tc>
          <w:tcPr>
            <w:tcW w:w="1765" w:type="dxa"/>
          </w:tcPr>
          <w:p w14:paraId="25F54743" w14:textId="73B8E390" w:rsidR="00425428" w:rsidRPr="0099164A" w:rsidRDefault="00A01B97" w:rsidP="0099164A">
            <w:pPr>
              <w:pStyle w:val="Subtitle"/>
            </w:pPr>
            <w:r>
              <w:t>949-793-0809</w:t>
            </w:r>
          </w:p>
        </w:tc>
        <w:tc>
          <w:tcPr>
            <w:tcW w:w="2569" w:type="dxa"/>
          </w:tcPr>
          <w:p w14:paraId="4DBB8B83" w14:textId="78EEA8A5" w:rsidR="00425428" w:rsidRPr="0099164A" w:rsidRDefault="00425428" w:rsidP="0099164A">
            <w:pPr>
              <w:pStyle w:val="Subtitle"/>
            </w:pPr>
          </w:p>
        </w:tc>
        <w:tc>
          <w:tcPr>
            <w:tcW w:w="2168" w:type="dxa"/>
          </w:tcPr>
          <w:p w14:paraId="2EE406F1" w14:textId="28BAD903" w:rsidR="00425428" w:rsidRPr="0099164A" w:rsidRDefault="00A01B97" w:rsidP="0099164A">
            <w:pPr>
              <w:pStyle w:val="Subtitle"/>
            </w:pPr>
            <w:r>
              <w:t>mattglasl@gmail.com</w:t>
            </w:r>
          </w:p>
        </w:tc>
      </w:tr>
      <w:tr w:rsidR="00D15A70" w14:paraId="11CD3A38" w14:textId="77777777" w:rsidTr="00955146">
        <w:trPr>
          <w:trHeight w:val="510"/>
        </w:trPr>
        <w:tc>
          <w:tcPr>
            <w:tcW w:w="3933" w:type="dxa"/>
            <w:gridSpan w:val="2"/>
            <w:vMerge w:val="restart"/>
            <w:tcMar>
              <w:left w:w="0" w:type="dxa"/>
            </w:tcMar>
          </w:tcPr>
          <w:p w14:paraId="64B876FB" w14:textId="31FF374D" w:rsidR="00D15A70" w:rsidRPr="00F65548" w:rsidRDefault="00A01B97" w:rsidP="00D748FC">
            <w:pPr>
              <w:pStyle w:val="Title"/>
              <w:rPr>
                <w:rFonts w:ascii="Cochocib Script Latin Pro" w:hAnsi="Cochocib Script Latin Pro"/>
                <w:b/>
                <w:bCs/>
                <w:i/>
                <w:iCs/>
              </w:rPr>
            </w:pPr>
            <w:r>
              <w:t>Matthew Glasl</w:t>
            </w:r>
          </w:p>
        </w:tc>
        <w:tc>
          <w:tcPr>
            <w:tcW w:w="293" w:type="dxa"/>
            <w:vMerge w:val="restart"/>
          </w:tcPr>
          <w:p w14:paraId="13B9619D" w14:textId="77777777" w:rsidR="00D15A70" w:rsidRPr="00F65548" w:rsidRDefault="00D15A70" w:rsidP="0099164A"/>
        </w:tc>
        <w:tc>
          <w:tcPr>
            <w:tcW w:w="6502" w:type="dxa"/>
            <w:gridSpan w:val="3"/>
          </w:tcPr>
          <w:p w14:paraId="49E28320" w14:textId="77777777" w:rsidR="00D15A70" w:rsidRPr="00D15A70" w:rsidRDefault="00000000" w:rsidP="00955146">
            <w:pPr>
              <w:pStyle w:val="Heading1"/>
            </w:pPr>
            <w:sdt>
              <w:sdtPr>
                <w:id w:val="581188261"/>
                <w:placeholder>
                  <w:docPart w:val="FE893D25AEB8401496FFBD681A8EAC79"/>
                </w:placeholder>
                <w:temporary/>
                <w:showingPlcHdr/>
                <w15:appearance w15:val="hidden"/>
              </w:sdtPr>
              <w:sdtContent>
                <w:r w:rsidR="001E6794" w:rsidRPr="00955146">
                  <w:t>Profile</w:t>
                </w:r>
              </w:sdtContent>
            </w:sdt>
          </w:p>
        </w:tc>
      </w:tr>
      <w:tr w:rsidR="00D15A70" w14:paraId="67BD4FC7" w14:textId="77777777" w:rsidTr="00955146">
        <w:trPr>
          <w:trHeight w:val="1725"/>
        </w:trPr>
        <w:tc>
          <w:tcPr>
            <w:tcW w:w="3933" w:type="dxa"/>
            <w:gridSpan w:val="2"/>
            <w:vMerge/>
          </w:tcPr>
          <w:p w14:paraId="093F36C9" w14:textId="77777777" w:rsidR="00D15A70" w:rsidRDefault="00D15A70" w:rsidP="001236DF">
            <w:pPr>
              <w:pStyle w:val="Title"/>
              <w:spacing w:line="1000" w:lineRule="exact"/>
              <w:rPr>
                <w:szCs w:val="96"/>
              </w:rPr>
            </w:pPr>
          </w:p>
        </w:tc>
        <w:tc>
          <w:tcPr>
            <w:tcW w:w="293" w:type="dxa"/>
            <w:vMerge/>
          </w:tcPr>
          <w:p w14:paraId="59257896" w14:textId="77777777" w:rsidR="00D15A70" w:rsidRPr="00F65548" w:rsidRDefault="00D15A70" w:rsidP="001236DF">
            <w:pPr>
              <w:pStyle w:val="Title"/>
              <w:spacing w:line="1000" w:lineRule="exact"/>
              <w:rPr>
                <w:rFonts w:ascii="Cochocib Script Latin Pro" w:hAnsi="Cochocib Script Latin Pro"/>
                <w:b/>
                <w:bCs/>
                <w:i/>
                <w:iCs/>
                <w:caps w:val="0"/>
                <w:color w:val="auto"/>
                <w:szCs w:val="96"/>
              </w:rPr>
            </w:pPr>
          </w:p>
        </w:tc>
        <w:tc>
          <w:tcPr>
            <w:tcW w:w="6502" w:type="dxa"/>
            <w:gridSpan w:val="3"/>
          </w:tcPr>
          <w:p w14:paraId="0D8FFBD8" w14:textId="49DB9376" w:rsidR="00D15A70" w:rsidRDefault="007A6992" w:rsidP="0099164A">
            <w:r>
              <w:t xml:space="preserve">Fourth year college student working in the restaurant industry to support myself and pay for college. I’ve been working within the </w:t>
            </w:r>
            <w:r w:rsidR="006E6233">
              <w:t xml:space="preserve">restaurant </w:t>
            </w:r>
            <w:r>
              <w:t>servi</w:t>
            </w:r>
            <w:r w:rsidR="006E6233">
              <w:t>ce</w:t>
            </w:r>
            <w:r>
              <w:t xml:space="preserve"> industry for 5 years and have recently began looking for more fulfilling experiences. In my free time I enjoy snowboarding as the we</w:t>
            </w:r>
            <w:r w:rsidR="006207D5">
              <w:t>a</w:t>
            </w:r>
            <w:r>
              <w:t xml:space="preserve">ther allows it, spending time with friends and family, as well as pursuing </w:t>
            </w:r>
            <w:r w:rsidR="002B4FF4">
              <w:t xml:space="preserve">long term </w:t>
            </w:r>
            <w:r>
              <w:t xml:space="preserve">life goals.   </w:t>
            </w:r>
          </w:p>
        </w:tc>
      </w:tr>
      <w:tr w:rsidR="006739D7" w14:paraId="2418987A" w14:textId="77777777" w:rsidTr="00D76482">
        <w:trPr>
          <w:trHeight w:val="720"/>
        </w:trPr>
        <w:tc>
          <w:tcPr>
            <w:tcW w:w="4226" w:type="dxa"/>
            <w:gridSpan w:val="3"/>
          </w:tcPr>
          <w:p w14:paraId="64AA7BFA" w14:textId="77777777" w:rsidR="006739D7" w:rsidRPr="00F65548" w:rsidRDefault="006739D7" w:rsidP="00D15A70"/>
        </w:tc>
        <w:tc>
          <w:tcPr>
            <w:tcW w:w="6502" w:type="dxa"/>
            <w:gridSpan w:val="3"/>
          </w:tcPr>
          <w:p w14:paraId="7B631B3B" w14:textId="77777777" w:rsidR="006739D7" w:rsidRDefault="006739D7" w:rsidP="001236DF"/>
        </w:tc>
      </w:tr>
      <w:tr w:rsidR="00321954" w14:paraId="13398E84" w14:textId="77777777" w:rsidTr="00955146">
        <w:trPr>
          <w:trHeight w:val="432"/>
        </w:trPr>
        <w:tc>
          <w:tcPr>
            <w:tcW w:w="2950" w:type="dxa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5E9E457A" w14:textId="77777777" w:rsidR="00321954" w:rsidRDefault="00000000" w:rsidP="00955146">
            <w:pPr>
              <w:pStyle w:val="Heading1"/>
            </w:pPr>
            <w:sdt>
              <w:sdtPr>
                <w:id w:val="1604927244"/>
                <w:placeholder>
                  <w:docPart w:val="257921AC761F4A2182174DFACDE5CB7F"/>
                </w:placeholder>
                <w:temporary/>
                <w:showingPlcHdr/>
                <w15:appearance w15:val="hidden"/>
              </w:sdtPr>
              <w:sdtContent>
                <w:r w:rsidR="00FB0B1D">
                  <w:t xml:space="preserve">Activities and </w:t>
                </w:r>
                <w:r w:rsidR="00FB0B1D" w:rsidRPr="007F1684">
                  <w:t>interests</w:t>
                </w:r>
              </w:sdtContent>
            </w:sdt>
          </w:p>
        </w:tc>
        <w:tc>
          <w:tcPr>
            <w:tcW w:w="1276" w:type="dxa"/>
            <w:gridSpan w:val="2"/>
            <w:vAlign w:val="bottom"/>
          </w:tcPr>
          <w:p w14:paraId="78DC4C42" w14:textId="77777777" w:rsidR="00321954" w:rsidRDefault="00321954" w:rsidP="006739D7"/>
        </w:tc>
        <w:tc>
          <w:tcPr>
            <w:tcW w:w="6502" w:type="dxa"/>
            <w:gridSpan w:val="3"/>
            <w:tcBorders>
              <w:bottom w:val="single" w:sz="8" w:space="0" w:color="6A644E" w:themeColor="accent5"/>
            </w:tcBorders>
            <w:vAlign w:val="bottom"/>
          </w:tcPr>
          <w:p w14:paraId="3666723E" w14:textId="6FB51687" w:rsidR="00321954" w:rsidRDefault="007A6992" w:rsidP="00955146">
            <w:pPr>
              <w:pStyle w:val="Heading1"/>
            </w:pPr>
            <w:r>
              <w:t xml:space="preserve">Work Experience Snapshot </w:t>
            </w:r>
          </w:p>
        </w:tc>
      </w:tr>
      <w:tr w:rsidR="006739D7" w14:paraId="57582F1A" w14:textId="77777777" w:rsidTr="00955146">
        <w:trPr>
          <w:trHeight w:val="1296"/>
        </w:trPr>
        <w:tc>
          <w:tcPr>
            <w:tcW w:w="2950" w:type="dxa"/>
            <w:tcBorders>
              <w:top w:val="single" w:sz="8" w:space="0" w:color="6A644E" w:themeColor="accent5"/>
            </w:tcBorders>
          </w:tcPr>
          <w:p w14:paraId="221D1733" w14:textId="35ED3ACD" w:rsidR="006739D7" w:rsidRPr="005201F8" w:rsidRDefault="00A01B97" w:rsidP="006739D7">
            <w:pPr>
              <w:pStyle w:val="ListBullet"/>
              <w:numPr>
                <w:ilvl w:val="0"/>
                <w:numId w:val="4"/>
              </w:numPr>
            </w:pPr>
            <w:r>
              <w:t>Snowboarding</w:t>
            </w:r>
          </w:p>
          <w:p w14:paraId="510FD0AD" w14:textId="03B145A7" w:rsidR="00FB0B1D" w:rsidRPr="005201F8" w:rsidRDefault="00A01B97" w:rsidP="00FB0B1D">
            <w:pPr>
              <w:pStyle w:val="ListBullet"/>
              <w:numPr>
                <w:ilvl w:val="0"/>
                <w:numId w:val="4"/>
              </w:numPr>
            </w:pPr>
            <w:r>
              <w:t>Gym/Athletics</w:t>
            </w:r>
          </w:p>
          <w:p w14:paraId="66C54BD2" w14:textId="1B203CF5" w:rsidR="00FB0B1D" w:rsidRPr="005201F8" w:rsidRDefault="00A01B97" w:rsidP="00FB0B1D">
            <w:pPr>
              <w:pStyle w:val="ListBullet"/>
              <w:numPr>
                <w:ilvl w:val="0"/>
                <w:numId w:val="4"/>
              </w:numPr>
            </w:pPr>
            <w:r>
              <w:t>Football</w:t>
            </w:r>
          </w:p>
          <w:p w14:paraId="39FAA25D" w14:textId="1F9799E0" w:rsidR="00FB0B1D" w:rsidRPr="005201F8" w:rsidRDefault="00A01B97" w:rsidP="00FB0B1D">
            <w:pPr>
              <w:pStyle w:val="ListBullet"/>
              <w:numPr>
                <w:ilvl w:val="0"/>
                <w:numId w:val="4"/>
              </w:numPr>
            </w:pPr>
            <w:r>
              <w:t>Coffee</w:t>
            </w:r>
          </w:p>
          <w:p w14:paraId="5F3392EA" w14:textId="4F5894B8" w:rsidR="00FB0B1D" w:rsidRPr="005201F8" w:rsidRDefault="00A01B97" w:rsidP="00FB0B1D">
            <w:pPr>
              <w:pStyle w:val="ListBullet"/>
              <w:numPr>
                <w:ilvl w:val="0"/>
                <w:numId w:val="4"/>
              </w:numPr>
            </w:pPr>
            <w:r>
              <w:t>Investing</w:t>
            </w:r>
          </w:p>
          <w:p w14:paraId="5897FFA3" w14:textId="76C8FA91" w:rsidR="006739D7" w:rsidRDefault="00A01B97" w:rsidP="00FB0B1D">
            <w:pPr>
              <w:pStyle w:val="ListBullet"/>
              <w:numPr>
                <w:ilvl w:val="0"/>
                <w:numId w:val="4"/>
              </w:numPr>
            </w:pPr>
            <w:r>
              <w:t>Travel</w:t>
            </w:r>
          </w:p>
          <w:p w14:paraId="5A36E7E1" w14:textId="7D3C1AA4" w:rsidR="006739D7" w:rsidRDefault="00A01B97" w:rsidP="006739D7">
            <w:pPr>
              <w:pStyle w:val="ListBullet"/>
              <w:numPr>
                <w:ilvl w:val="0"/>
                <w:numId w:val="4"/>
              </w:numPr>
            </w:pPr>
            <w:r>
              <w:t>Family</w:t>
            </w:r>
          </w:p>
        </w:tc>
        <w:tc>
          <w:tcPr>
            <w:tcW w:w="1276" w:type="dxa"/>
            <w:gridSpan w:val="2"/>
          </w:tcPr>
          <w:p w14:paraId="076A9083" w14:textId="77777777" w:rsidR="006739D7" w:rsidRDefault="006739D7" w:rsidP="00321954"/>
        </w:tc>
        <w:tc>
          <w:tcPr>
            <w:tcW w:w="6502" w:type="dxa"/>
            <w:gridSpan w:val="3"/>
            <w:vMerge w:val="restart"/>
            <w:tcBorders>
              <w:top w:val="single" w:sz="8" w:space="0" w:color="6A644E" w:themeColor="accent5"/>
            </w:tcBorders>
          </w:tcPr>
          <w:p w14:paraId="1E36A90A" w14:textId="082FBB48" w:rsidR="006739D7" w:rsidRPr="0099164A" w:rsidRDefault="00A01B97" w:rsidP="0099164A">
            <w:pPr>
              <w:pStyle w:val="Heading2"/>
            </w:pPr>
            <w:r>
              <w:t xml:space="preserve">Bartender / Server </w:t>
            </w:r>
          </w:p>
          <w:p w14:paraId="31FFA7FF" w14:textId="180D3483" w:rsidR="006739D7" w:rsidRPr="0099164A" w:rsidRDefault="00A01B97" w:rsidP="0099164A">
            <w:r>
              <w:t>Great Maple</w:t>
            </w:r>
            <w:r w:rsidR="00FB0B1D" w:rsidRPr="0099164A">
              <w:t xml:space="preserve">| </w:t>
            </w:r>
            <w:r>
              <w:t>Newport Beach, CA</w:t>
            </w:r>
          </w:p>
          <w:p w14:paraId="37DCA06D" w14:textId="79F02DDF" w:rsidR="006739D7" w:rsidRPr="0099164A" w:rsidRDefault="00A01B97" w:rsidP="0099164A">
            <w:pPr>
              <w:pStyle w:val="Heading3"/>
            </w:pPr>
            <w:r>
              <w:t>2022- Present</w:t>
            </w:r>
          </w:p>
          <w:p w14:paraId="260357AE" w14:textId="2C71E333" w:rsidR="006739D7" w:rsidRPr="0099164A" w:rsidRDefault="00A01B97" w:rsidP="0099164A">
            <w:r>
              <w:t>Provid</w:t>
            </w:r>
            <w:r w:rsidR="006207D5">
              <w:t>e</w:t>
            </w:r>
            <w:r>
              <w:t xml:space="preserve"> a</w:t>
            </w:r>
            <w:r w:rsidR="006207D5">
              <w:t>n excellent customer</w:t>
            </w:r>
            <w:r>
              <w:t xml:space="preserve"> experience </w:t>
            </w:r>
            <w:r w:rsidR="006207D5">
              <w:t xml:space="preserve">by delivering prompt and accurate service. </w:t>
            </w:r>
            <w:r>
              <w:t xml:space="preserve">Understanding and catering to </w:t>
            </w:r>
            <w:r w:rsidR="006207D5">
              <w:t>patron</w:t>
            </w:r>
            <w:r w:rsidR="00D7221C">
              <w:t>’</w:t>
            </w:r>
            <w:r w:rsidR="006207D5">
              <w:t>s</w:t>
            </w:r>
            <w:r>
              <w:t xml:space="preserve"> needs </w:t>
            </w:r>
            <w:r w:rsidR="006207D5">
              <w:t xml:space="preserve">by recommending </w:t>
            </w:r>
            <w:r w:rsidR="00E558BE">
              <w:t xml:space="preserve">additional </w:t>
            </w:r>
            <w:r w:rsidR="00FB48DC">
              <w:t>dishes, desserts, and drinks</w:t>
            </w:r>
            <w:r w:rsidR="00E558BE">
              <w:t xml:space="preserve"> to enhance their dining experience</w:t>
            </w:r>
            <w:r w:rsidR="00FB48DC">
              <w:t xml:space="preserve">. </w:t>
            </w:r>
            <w:r w:rsidR="007A6992">
              <w:t>Providing</w:t>
            </w:r>
            <w:r w:rsidR="00FB48DC">
              <w:t xml:space="preserve"> </w:t>
            </w:r>
            <w:r w:rsidR="007A6992">
              <w:t>repeatable</w:t>
            </w:r>
            <w:r w:rsidR="00FB48DC">
              <w:t xml:space="preserve"> great</w:t>
            </w:r>
            <w:r w:rsidR="007A6992">
              <w:t xml:space="preserve"> service to guests </w:t>
            </w:r>
            <w:r w:rsidR="00FB48DC">
              <w:t>while completing other tasks required by the position to</w:t>
            </w:r>
            <w:r w:rsidR="007A6992">
              <w:t xml:space="preserve"> uphold company standards. </w:t>
            </w:r>
          </w:p>
          <w:p w14:paraId="69477F22" w14:textId="77777777" w:rsidR="006739D7" w:rsidRPr="0099164A" w:rsidRDefault="006739D7" w:rsidP="0099164A"/>
          <w:p w14:paraId="76E51BC8" w14:textId="2DBAB429" w:rsidR="006739D7" w:rsidRPr="0099164A" w:rsidRDefault="007A6992" w:rsidP="0099164A">
            <w:pPr>
              <w:pStyle w:val="Heading2"/>
            </w:pPr>
            <w:r>
              <w:t>Expo / SA</w:t>
            </w:r>
          </w:p>
          <w:p w14:paraId="4E67BF17" w14:textId="2673D963" w:rsidR="006739D7" w:rsidRPr="0099164A" w:rsidRDefault="007A6992" w:rsidP="0099164A">
            <w:r>
              <w:t>The Harvest</w:t>
            </w:r>
            <w:r w:rsidR="00FB0B1D">
              <w:t xml:space="preserve"> </w:t>
            </w:r>
            <w:r w:rsidR="00FB0B1D" w:rsidRPr="0099164A">
              <w:t xml:space="preserve">| </w:t>
            </w:r>
            <w:r>
              <w:t>Laguna Beach, CA</w:t>
            </w:r>
          </w:p>
          <w:p w14:paraId="7D1AC3DF" w14:textId="62DC5CE6" w:rsidR="006739D7" w:rsidRPr="0099164A" w:rsidRDefault="007A6992" w:rsidP="0099164A">
            <w:pPr>
              <w:pStyle w:val="Heading3"/>
            </w:pPr>
            <w:r>
              <w:t>2020 - 2022</w:t>
            </w:r>
          </w:p>
          <w:p w14:paraId="06D93F25" w14:textId="00CC273B" w:rsidR="006739D7" w:rsidRDefault="007A6992" w:rsidP="0099164A">
            <w:r>
              <w:t>Understanding all menu items and modifications in order to do quality control before food leaves the kitchen and arrives at the guest</w:t>
            </w:r>
            <w:r w:rsidR="00D7221C">
              <w:t>’</w:t>
            </w:r>
            <w:r>
              <w:t xml:space="preserve">s table. Working </w:t>
            </w:r>
            <w:r w:rsidR="00FB48DC">
              <w:t xml:space="preserve">at a </w:t>
            </w:r>
            <w:r>
              <w:t xml:space="preserve">fast pace </w:t>
            </w:r>
            <w:r w:rsidR="00FB48DC">
              <w:t xml:space="preserve">but </w:t>
            </w:r>
            <w:r>
              <w:t>extremely detailed steps of service to provide a fine dining experience. Complete tasks from, setting up place settings in traditional man</w:t>
            </w:r>
            <w:r w:rsidR="00FB48DC">
              <w:t>ne</w:t>
            </w:r>
            <w:r>
              <w:t>rs, constantly catering to needs of guests as they arise, and assisting the servers</w:t>
            </w:r>
            <w:r w:rsidR="00FB48DC">
              <w:t xml:space="preserve"> in providing excellent service to guests</w:t>
            </w:r>
            <w:r>
              <w:t xml:space="preserve">. </w:t>
            </w:r>
          </w:p>
        </w:tc>
      </w:tr>
      <w:tr w:rsidR="006739D7" w14:paraId="2E647D5E" w14:textId="77777777" w:rsidTr="00955146">
        <w:trPr>
          <w:trHeight w:val="720"/>
        </w:trPr>
        <w:tc>
          <w:tcPr>
            <w:tcW w:w="2950" w:type="dxa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6D13EF47" w14:textId="77777777" w:rsidR="006739D7" w:rsidRDefault="00000000" w:rsidP="00955146">
            <w:pPr>
              <w:pStyle w:val="Heading1"/>
            </w:pPr>
            <w:sdt>
              <w:sdtPr>
                <w:id w:val="822548959"/>
                <w:placeholder>
                  <w:docPart w:val="AE18F1ABB30C4C599AB34276B1942261"/>
                </w:placeholder>
                <w:temporary/>
                <w:showingPlcHdr/>
                <w15:appearance w15:val="hidden"/>
              </w:sdtPr>
              <w:sdtContent>
                <w:r w:rsidR="00FB0B1D">
                  <w:t>Key skills</w:t>
                </w:r>
              </w:sdtContent>
            </w:sdt>
          </w:p>
        </w:tc>
        <w:tc>
          <w:tcPr>
            <w:tcW w:w="1276" w:type="dxa"/>
            <w:gridSpan w:val="2"/>
          </w:tcPr>
          <w:p w14:paraId="30CF7A25" w14:textId="77777777" w:rsidR="006739D7" w:rsidRDefault="006739D7" w:rsidP="00321954"/>
        </w:tc>
        <w:tc>
          <w:tcPr>
            <w:tcW w:w="6502" w:type="dxa"/>
            <w:gridSpan w:val="3"/>
            <w:vMerge/>
          </w:tcPr>
          <w:p w14:paraId="228DA0F4" w14:textId="77777777" w:rsidR="006739D7" w:rsidRDefault="006739D7" w:rsidP="00321954"/>
        </w:tc>
      </w:tr>
      <w:tr w:rsidR="00955146" w14:paraId="78450E99" w14:textId="77777777" w:rsidTr="00955146">
        <w:trPr>
          <w:trHeight w:val="3312"/>
        </w:trPr>
        <w:tc>
          <w:tcPr>
            <w:tcW w:w="2950" w:type="dxa"/>
            <w:vMerge w:val="restart"/>
            <w:tcBorders>
              <w:top w:val="single" w:sz="8" w:space="0" w:color="6A644E" w:themeColor="accent5"/>
            </w:tcBorders>
          </w:tcPr>
          <w:p w14:paraId="602A58FC" w14:textId="5D12B033" w:rsidR="00955146" w:rsidRDefault="00A01B97" w:rsidP="006739D7">
            <w:pPr>
              <w:pStyle w:val="ListBullet"/>
              <w:numPr>
                <w:ilvl w:val="0"/>
                <w:numId w:val="3"/>
              </w:numPr>
            </w:pPr>
            <w:r>
              <w:t>Intrapersonal Attention</w:t>
            </w:r>
          </w:p>
          <w:p w14:paraId="53A4B395" w14:textId="0413AE27" w:rsidR="00955146" w:rsidRDefault="00A01B97" w:rsidP="00FB0B1D">
            <w:pPr>
              <w:pStyle w:val="ListBullet"/>
              <w:numPr>
                <w:ilvl w:val="0"/>
                <w:numId w:val="3"/>
              </w:numPr>
            </w:pPr>
            <w:r>
              <w:t xml:space="preserve">Highly Sociable </w:t>
            </w:r>
          </w:p>
          <w:p w14:paraId="708A3484" w14:textId="77777777" w:rsidR="00955146" w:rsidRDefault="00000000" w:rsidP="00FB0B1D">
            <w:pPr>
              <w:pStyle w:val="ListBullet"/>
              <w:numPr>
                <w:ilvl w:val="0"/>
                <w:numId w:val="3"/>
              </w:numPr>
            </w:pPr>
            <w:sdt>
              <w:sdtPr>
                <w:id w:val="-2064859254"/>
                <w:placeholder>
                  <w:docPart w:val="36B255592C724147B68080EDFF70AE24"/>
                </w:placeholder>
                <w:temporary/>
                <w:showingPlcHdr/>
                <w15:appearance w15:val="hidden"/>
              </w:sdtPr>
              <w:sdtContent>
                <w:r w:rsidR="00955146">
                  <w:t>Friendly, courteous, &amp; service oriented</w:t>
                </w:r>
              </w:sdtContent>
            </w:sdt>
          </w:p>
          <w:p w14:paraId="010DA08C" w14:textId="77777777" w:rsidR="00955146" w:rsidRDefault="00000000" w:rsidP="00FB0B1D">
            <w:pPr>
              <w:pStyle w:val="ListBullet"/>
              <w:numPr>
                <w:ilvl w:val="0"/>
                <w:numId w:val="3"/>
              </w:numPr>
            </w:pPr>
            <w:sdt>
              <w:sdtPr>
                <w:id w:val="-1899122005"/>
                <w:placeholder>
                  <w:docPart w:val="1695BC89839642549F8B6EB206AE974A"/>
                </w:placeholder>
                <w:temporary/>
                <w:showingPlcHdr/>
                <w15:appearance w15:val="hidden"/>
              </w:sdtPr>
              <w:sdtContent>
                <w:r w:rsidR="00955146">
                  <w:t>Poised under pressure</w:t>
                </w:r>
              </w:sdtContent>
            </w:sdt>
          </w:p>
          <w:p w14:paraId="02D4C041" w14:textId="38FF51CF" w:rsidR="00955146" w:rsidRDefault="00A01B97" w:rsidP="00FB0B1D">
            <w:pPr>
              <w:pStyle w:val="ListBullet"/>
              <w:numPr>
                <w:ilvl w:val="0"/>
                <w:numId w:val="3"/>
              </w:numPr>
            </w:pPr>
            <w:r>
              <w:t>Coachable</w:t>
            </w:r>
          </w:p>
          <w:p w14:paraId="36E0233B" w14:textId="6FDA0EEE" w:rsidR="00955146" w:rsidRDefault="00A01B97" w:rsidP="00FB0B1D">
            <w:pPr>
              <w:pStyle w:val="ListBullet"/>
              <w:numPr>
                <w:ilvl w:val="0"/>
                <w:numId w:val="3"/>
              </w:numPr>
            </w:pPr>
            <w:r>
              <w:t>Financial Interests</w:t>
            </w:r>
          </w:p>
          <w:p w14:paraId="4FB45473" w14:textId="658BBDE3" w:rsidR="00955146" w:rsidRDefault="00A01B97" w:rsidP="00FB0B1D">
            <w:pPr>
              <w:pStyle w:val="ListBullet"/>
              <w:numPr>
                <w:ilvl w:val="0"/>
                <w:numId w:val="3"/>
              </w:numPr>
            </w:pPr>
            <w:r>
              <w:t xml:space="preserve">Trustworthy &amp; Punctual </w:t>
            </w:r>
          </w:p>
          <w:p w14:paraId="5418B258" w14:textId="371BF284" w:rsidR="00955146" w:rsidRDefault="00A01B97" w:rsidP="006739D7">
            <w:pPr>
              <w:pStyle w:val="ListBullet"/>
              <w:numPr>
                <w:ilvl w:val="0"/>
                <w:numId w:val="3"/>
              </w:numPr>
            </w:pPr>
            <w:r>
              <w:t>Reliable</w:t>
            </w:r>
          </w:p>
        </w:tc>
        <w:tc>
          <w:tcPr>
            <w:tcW w:w="1276" w:type="dxa"/>
            <w:gridSpan w:val="2"/>
          </w:tcPr>
          <w:p w14:paraId="527EA964" w14:textId="77777777" w:rsidR="00955146" w:rsidRDefault="00955146" w:rsidP="00321954"/>
        </w:tc>
        <w:tc>
          <w:tcPr>
            <w:tcW w:w="6502" w:type="dxa"/>
            <w:gridSpan w:val="3"/>
            <w:vMerge/>
          </w:tcPr>
          <w:p w14:paraId="60354FD9" w14:textId="77777777" w:rsidR="00955146" w:rsidRDefault="00955146" w:rsidP="00321954"/>
        </w:tc>
      </w:tr>
      <w:tr w:rsidR="00955146" w14:paraId="24D7DBE2" w14:textId="77777777" w:rsidTr="00955146">
        <w:trPr>
          <w:trHeight w:val="20"/>
        </w:trPr>
        <w:tc>
          <w:tcPr>
            <w:tcW w:w="2950" w:type="dxa"/>
            <w:vMerge/>
          </w:tcPr>
          <w:p w14:paraId="0C4DEA76" w14:textId="77777777" w:rsidR="00955146" w:rsidRDefault="00955146" w:rsidP="006739D7"/>
        </w:tc>
        <w:tc>
          <w:tcPr>
            <w:tcW w:w="1276" w:type="dxa"/>
            <w:gridSpan w:val="2"/>
            <w:vMerge w:val="restart"/>
          </w:tcPr>
          <w:p w14:paraId="2428737B" w14:textId="77777777" w:rsidR="00955146" w:rsidRDefault="00955146" w:rsidP="006739D7"/>
        </w:tc>
        <w:tc>
          <w:tcPr>
            <w:tcW w:w="6502" w:type="dxa"/>
            <w:gridSpan w:val="3"/>
            <w:tcBorders>
              <w:bottom w:val="single" w:sz="8" w:space="0" w:color="6A644E" w:themeColor="accent5"/>
            </w:tcBorders>
          </w:tcPr>
          <w:p w14:paraId="3EE2FB84" w14:textId="77777777" w:rsidR="00955146" w:rsidRDefault="00000000" w:rsidP="00955146">
            <w:pPr>
              <w:pStyle w:val="Heading1"/>
            </w:pPr>
            <w:sdt>
              <w:sdtPr>
                <w:id w:val="689104609"/>
                <w:placeholder>
                  <w:docPart w:val="744F6BBFC7204E319A2835073D8EF5E6"/>
                </w:placeholder>
                <w:temporary/>
                <w:showingPlcHdr/>
                <w15:appearance w15:val="hidden"/>
              </w:sdtPr>
              <w:sdtContent>
                <w:r w:rsidR="00955146">
                  <w:t>education</w:t>
                </w:r>
              </w:sdtContent>
            </w:sdt>
          </w:p>
        </w:tc>
      </w:tr>
      <w:tr w:rsidR="00955146" w14:paraId="040172EF" w14:textId="77777777" w:rsidTr="00955146">
        <w:trPr>
          <w:trHeight w:val="220"/>
        </w:trPr>
        <w:tc>
          <w:tcPr>
            <w:tcW w:w="2950" w:type="dxa"/>
            <w:vMerge/>
          </w:tcPr>
          <w:p w14:paraId="081B3A48" w14:textId="77777777" w:rsidR="00955146" w:rsidRDefault="00955146" w:rsidP="00321954"/>
        </w:tc>
        <w:tc>
          <w:tcPr>
            <w:tcW w:w="1276" w:type="dxa"/>
            <w:gridSpan w:val="2"/>
            <w:vMerge/>
          </w:tcPr>
          <w:p w14:paraId="17979315" w14:textId="77777777" w:rsidR="00955146" w:rsidRDefault="00955146" w:rsidP="00321954"/>
        </w:tc>
        <w:tc>
          <w:tcPr>
            <w:tcW w:w="6502" w:type="dxa"/>
            <w:gridSpan w:val="3"/>
            <w:tcBorders>
              <w:top w:val="single" w:sz="8" w:space="0" w:color="6A644E" w:themeColor="accent5"/>
            </w:tcBorders>
          </w:tcPr>
          <w:p w14:paraId="2CF24593" w14:textId="32F5FBBF" w:rsidR="00955146" w:rsidRPr="0099164A" w:rsidRDefault="00A01B97" w:rsidP="0099164A">
            <w:pPr>
              <w:pStyle w:val="Heading2"/>
            </w:pPr>
            <w:r>
              <w:t>Bachelor of Science in Accounting / Finance</w:t>
            </w:r>
          </w:p>
          <w:p w14:paraId="46960317" w14:textId="520EC63D" w:rsidR="00955146" w:rsidRPr="00F72025" w:rsidRDefault="00A01B97" w:rsidP="00FB48DC">
            <w:r>
              <w:t>Cal State University Fullerton</w:t>
            </w:r>
            <w:r w:rsidR="00FB48DC">
              <w:t xml:space="preserve">, </w:t>
            </w:r>
            <w:r>
              <w:t>June 2024</w:t>
            </w:r>
          </w:p>
        </w:tc>
      </w:tr>
    </w:tbl>
    <w:p w14:paraId="46A2EBAD" w14:textId="77777777" w:rsidR="00425428" w:rsidRDefault="00425428" w:rsidP="000C45FF">
      <w:pPr>
        <w:tabs>
          <w:tab w:val="left" w:pos="990"/>
        </w:tabs>
      </w:pPr>
    </w:p>
    <w:sectPr w:rsidR="00425428" w:rsidSect="00747D0B">
      <w:pgSz w:w="12240" w:h="15840"/>
      <w:pgMar w:top="720" w:right="720" w:bottom="720" w:left="7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49D0" w14:textId="77777777" w:rsidR="00D00473" w:rsidRDefault="00D00473" w:rsidP="000C45FF">
      <w:r>
        <w:separator/>
      </w:r>
    </w:p>
  </w:endnote>
  <w:endnote w:type="continuationSeparator" w:id="0">
    <w:p w14:paraId="57E093E7" w14:textId="77777777" w:rsidR="00D00473" w:rsidRDefault="00D00473" w:rsidP="000C45FF">
      <w:r>
        <w:continuationSeparator/>
      </w:r>
    </w:p>
  </w:endnote>
  <w:endnote w:type="continuationNotice" w:id="1">
    <w:p w14:paraId="02C6A94E" w14:textId="77777777" w:rsidR="00D00473" w:rsidRDefault="00D00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8D2F" w14:textId="77777777" w:rsidR="00D00473" w:rsidRDefault="00D00473" w:rsidP="000C45FF">
      <w:r>
        <w:separator/>
      </w:r>
    </w:p>
  </w:footnote>
  <w:footnote w:type="continuationSeparator" w:id="0">
    <w:p w14:paraId="0C90118F" w14:textId="77777777" w:rsidR="00D00473" w:rsidRDefault="00D00473" w:rsidP="000C45FF">
      <w:r>
        <w:continuationSeparator/>
      </w:r>
    </w:p>
  </w:footnote>
  <w:footnote w:type="continuationNotice" w:id="1">
    <w:p w14:paraId="71BCEA20" w14:textId="77777777" w:rsidR="00D00473" w:rsidRDefault="00D00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BA58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BF56133"/>
    <w:multiLevelType w:val="multilevel"/>
    <w:tmpl w:val="EAE2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0B21FAB"/>
    <w:multiLevelType w:val="multilevel"/>
    <w:tmpl w:val="2B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67F63" w:themeColor="accent1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77793A73"/>
    <w:multiLevelType w:val="multilevel"/>
    <w:tmpl w:val="FE48A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81238642">
    <w:abstractNumId w:val="0"/>
  </w:num>
  <w:num w:numId="2" w16cid:durableId="78140735">
    <w:abstractNumId w:val="2"/>
  </w:num>
  <w:num w:numId="3" w16cid:durableId="1661273164">
    <w:abstractNumId w:val="3"/>
  </w:num>
  <w:num w:numId="4" w16cid:durableId="106221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97"/>
    <w:rsid w:val="000041C4"/>
    <w:rsid w:val="00006A0A"/>
    <w:rsid w:val="00036450"/>
    <w:rsid w:val="00062073"/>
    <w:rsid w:val="00094499"/>
    <w:rsid w:val="00094FD6"/>
    <w:rsid w:val="00096D1F"/>
    <w:rsid w:val="000A3793"/>
    <w:rsid w:val="000C45FF"/>
    <w:rsid w:val="000D6959"/>
    <w:rsid w:val="000E3FD1"/>
    <w:rsid w:val="00112054"/>
    <w:rsid w:val="001525E1"/>
    <w:rsid w:val="001671F6"/>
    <w:rsid w:val="0017292E"/>
    <w:rsid w:val="00180329"/>
    <w:rsid w:val="0019001F"/>
    <w:rsid w:val="001A7011"/>
    <w:rsid w:val="001A74A5"/>
    <w:rsid w:val="001B2ABD"/>
    <w:rsid w:val="001C28D3"/>
    <w:rsid w:val="001E0391"/>
    <w:rsid w:val="001E1759"/>
    <w:rsid w:val="001E6794"/>
    <w:rsid w:val="001F1ECC"/>
    <w:rsid w:val="001F404C"/>
    <w:rsid w:val="00232307"/>
    <w:rsid w:val="00236A8B"/>
    <w:rsid w:val="002400EB"/>
    <w:rsid w:val="00256CF7"/>
    <w:rsid w:val="00281FD5"/>
    <w:rsid w:val="00293876"/>
    <w:rsid w:val="002B4FF4"/>
    <w:rsid w:val="002B7CF1"/>
    <w:rsid w:val="0030481B"/>
    <w:rsid w:val="00311F9F"/>
    <w:rsid w:val="003156FC"/>
    <w:rsid w:val="00321954"/>
    <w:rsid w:val="003254B5"/>
    <w:rsid w:val="00370BCC"/>
    <w:rsid w:val="0037121F"/>
    <w:rsid w:val="00385167"/>
    <w:rsid w:val="003A6B7D"/>
    <w:rsid w:val="003A73D5"/>
    <w:rsid w:val="003B06CA"/>
    <w:rsid w:val="003C499A"/>
    <w:rsid w:val="0040585E"/>
    <w:rsid w:val="004071FC"/>
    <w:rsid w:val="00425428"/>
    <w:rsid w:val="00426EE3"/>
    <w:rsid w:val="00445947"/>
    <w:rsid w:val="004813B3"/>
    <w:rsid w:val="00496591"/>
    <w:rsid w:val="004B44D6"/>
    <w:rsid w:val="004C63E4"/>
    <w:rsid w:val="004D3011"/>
    <w:rsid w:val="00510A53"/>
    <w:rsid w:val="005168E8"/>
    <w:rsid w:val="005201F8"/>
    <w:rsid w:val="0052113A"/>
    <w:rsid w:val="0052158B"/>
    <w:rsid w:val="005262AC"/>
    <w:rsid w:val="005857C8"/>
    <w:rsid w:val="0058616C"/>
    <w:rsid w:val="005B5DAC"/>
    <w:rsid w:val="005D2099"/>
    <w:rsid w:val="005E39D5"/>
    <w:rsid w:val="00600670"/>
    <w:rsid w:val="00616E38"/>
    <w:rsid w:val="006207D5"/>
    <w:rsid w:val="0062123A"/>
    <w:rsid w:val="00646E75"/>
    <w:rsid w:val="006739D7"/>
    <w:rsid w:val="006771D0"/>
    <w:rsid w:val="00682F8B"/>
    <w:rsid w:val="006C02FA"/>
    <w:rsid w:val="006C1D9D"/>
    <w:rsid w:val="006E088D"/>
    <w:rsid w:val="006E6233"/>
    <w:rsid w:val="006F53C7"/>
    <w:rsid w:val="0070340F"/>
    <w:rsid w:val="00715FCB"/>
    <w:rsid w:val="00743101"/>
    <w:rsid w:val="00747D0B"/>
    <w:rsid w:val="007577C7"/>
    <w:rsid w:val="007775E1"/>
    <w:rsid w:val="007867A0"/>
    <w:rsid w:val="007927F5"/>
    <w:rsid w:val="007A6992"/>
    <w:rsid w:val="007C6374"/>
    <w:rsid w:val="007D1D02"/>
    <w:rsid w:val="007E6E75"/>
    <w:rsid w:val="007F1684"/>
    <w:rsid w:val="00802CA0"/>
    <w:rsid w:val="0085165C"/>
    <w:rsid w:val="008A599B"/>
    <w:rsid w:val="008F7179"/>
    <w:rsid w:val="00901D0D"/>
    <w:rsid w:val="009260CD"/>
    <w:rsid w:val="00952C25"/>
    <w:rsid w:val="00955146"/>
    <w:rsid w:val="0099164A"/>
    <w:rsid w:val="009B539F"/>
    <w:rsid w:val="00A01B97"/>
    <w:rsid w:val="00A2118D"/>
    <w:rsid w:val="00A40869"/>
    <w:rsid w:val="00AB00BC"/>
    <w:rsid w:val="00AD76E2"/>
    <w:rsid w:val="00AF6D44"/>
    <w:rsid w:val="00B20152"/>
    <w:rsid w:val="00B359E4"/>
    <w:rsid w:val="00B45372"/>
    <w:rsid w:val="00B57D98"/>
    <w:rsid w:val="00B70850"/>
    <w:rsid w:val="00B91E00"/>
    <w:rsid w:val="00BA5C00"/>
    <w:rsid w:val="00BD19F7"/>
    <w:rsid w:val="00BE2258"/>
    <w:rsid w:val="00C039FE"/>
    <w:rsid w:val="00C066B6"/>
    <w:rsid w:val="00C37BA1"/>
    <w:rsid w:val="00C42A6F"/>
    <w:rsid w:val="00C4674C"/>
    <w:rsid w:val="00C506CF"/>
    <w:rsid w:val="00C547D5"/>
    <w:rsid w:val="00C72662"/>
    <w:rsid w:val="00C72BED"/>
    <w:rsid w:val="00C80811"/>
    <w:rsid w:val="00C9578B"/>
    <w:rsid w:val="00CA08DC"/>
    <w:rsid w:val="00CB0055"/>
    <w:rsid w:val="00CE3063"/>
    <w:rsid w:val="00CE7421"/>
    <w:rsid w:val="00D00473"/>
    <w:rsid w:val="00D07F81"/>
    <w:rsid w:val="00D10178"/>
    <w:rsid w:val="00D15A70"/>
    <w:rsid w:val="00D2522B"/>
    <w:rsid w:val="00D33794"/>
    <w:rsid w:val="00D422DE"/>
    <w:rsid w:val="00D5459D"/>
    <w:rsid w:val="00D54DB3"/>
    <w:rsid w:val="00D7221C"/>
    <w:rsid w:val="00D748FC"/>
    <w:rsid w:val="00D76482"/>
    <w:rsid w:val="00DA1F4D"/>
    <w:rsid w:val="00DD070C"/>
    <w:rsid w:val="00DD172A"/>
    <w:rsid w:val="00E25A26"/>
    <w:rsid w:val="00E4381A"/>
    <w:rsid w:val="00E558BE"/>
    <w:rsid w:val="00E55D74"/>
    <w:rsid w:val="00ED58F1"/>
    <w:rsid w:val="00EF03FF"/>
    <w:rsid w:val="00EF11FA"/>
    <w:rsid w:val="00EF20D7"/>
    <w:rsid w:val="00F05EDE"/>
    <w:rsid w:val="00F151E0"/>
    <w:rsid w:val="00F2259D"/>
    <w:rsid w:val="00F364A3"/>
    <w:rsid w:val="00F60274"/>
    <w:rsid w:val="00F65548"/>
    <w:rsid w:val="00F72025"/>
    <w:rsid w:val="00F77FB9"/>
    <w:rsid w:val="00FB068F"/>
    <w:rsid w:val="00FB0B1D"/>
    <w:rsid w:val="00FB48D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CD70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uiPriority="1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1D"/>
    <w:pPr>
      <w:spacing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95514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164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64A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28D3"/>
    <w:pPr>
      <w:outlineLvl w:val="3"/>
    </w:pPr>
    <w:rPr>
      <w:b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64A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8FC"/>
    <w:pPr>
      <w:spacing w:after="240" w:line="240" w:lineRule="auto"/>
    </w:pPr>
    <w:rPr>
      <w:caps/>
      <w:color w:val="0D0D0D" w:themeColor="text1" w:themeTint="F2"/>
      <w:spacing w:val="20"/>
      <w:sz w:val="72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748FC"/>
    <w:rPr>
      <w:caps/>
      <w:color w:val="0D0D0D" w:themeColor="text1" w:themeTint="F2"/>
      <w:spacing w:val="20"/>
      <w:sz w:val="72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5146"/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7D1D02"/>
    <w:pPr>
      <w:spacing w:after="120"/>
    </w:pPr>
  </w:style>
  <w:style w:type="character" w:customStyle="1" w:styleId="DateChar">
    <w:name w:val="Date Char"/>
    <w:basedOn w:val="DefaultParagraphFont"/>
    <w:link w:val="Date"/>
    <w:uiPriority w:val="99"/>
    <w:semiHidden/>
    <w:rsid w:val="00FB0B1D"/>
    <w:rPr>
      <w:sz w:val="20"/>
    </w:rPr>
  </w:style>
  <w:style w:type="character" w:styleId="Hyperlink">
    <w:name w:val="Hyperlink"/>
    <w:basedOn w:val="DefaultParagraphFont"/>
    <w:uiPriority w:val="99"/>
    <w:semiHidden/>
    <w:rsid w:val="00281FD5"/>
    <w:rPr>
      <w:color w:val="A5A795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B1D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B1D"/>
    <w:rPr>
      <w:sz w:val="20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64A"/>
    <w:rPr>
      <w:color w:val="808080"/>
      <w:spacing w:val="0"/>
    </w:rPr>
  </w:style>
  <w:style w:type="paragraph" w:styleId="Subtitle">
    <w:name w:val="Subtitle"/>
    <w:basedOn w:val="Normal"/>
    <w:next w:val="Normal"/>
    <w:link w:val="SubtitleChar"/>
    <w:uiPriority w:val="10"/>
    <w:rsid w:val="00955146"/>
    <w:pPr>
      <w:numPr>
        <w:ilvl w:val="1"/>
      </w:numPr>
      <w:spacing w:before="180"/>
    </w:pPr>
    <w:rPr>
      <w:b/>
      <w:color w:val="6A644E" w:themeColor="accent5"/>
      <w:sz w:val="16"/>
      <w:szCs w:val="22"/>
    </w:rPr>
  </w:style>
  <w:style w:type="character" w:customStyle="1" w:styleId="SubtitleChar">
    <w:name w:val="Subtitle Char"/>
    <w:basedOn w:val="DefaultParagraphFont"/>
    <w:link w:val="Subtitle"/>
    <w:uiPriority w:val="10"/>
    <w:rsid w:val="00955146"/>
    <w:rPr>
      <w:b/>
      <w:color w:val="6A644E" w:themeColor="accent5"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9164A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1D"/>
    <w:rPr>
      <w:b/>
      <w:color w:val="0D0D0D" w:themeColor="text1" w:themeTint="F2"/>
      <w:sz w:val="20"/>
    </w:rPr>
  </w:style>
  <w:style w:type="paragraph" w:styleId="ListBullet">
    <w:name w:val="List Bullet"/>
    <w:basedOn w:val="Normal"/>
    <w:uiPriority w:val="11"/>
    <w:qFormat/>
    <w:rsid w:val="00747D0B"/>
    <w:pPr>
      <w:numPr>
        <w:numId w:val="1"/>
      </w:numPr>
      <w:ind w:left="418"/>
    </w:pPr>
    <w:rPr>
      <w:rFonts w:eastAsiaTheme="minorHAnsi"/>
      <w:color w:val="595959" w:themeColor="text1" w:themeTint="A6"/>
      <w:lang w:eastAsia="en-US"/>
    </w:rPr>
  </w:style>
  <w:style w:type="paragraph" w:customStyle="1" w:styleId="Location">
    <w:name w:val="Location"/>
    <w:basedOn w:val="Heading4"/>
    <w:semiHidden/>
    <w:qFormat/>
    <w:rsid w:val="00D3379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g\AppData\Roaming\Microsoft\Templates\Modern%20hospitalit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93D25AEB8401496FFBD681A8E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5A6F-433B-4395-AF46-8DD01B522B7F}"/>
      </w:docPartPr>
      <w:docPartBody>
        <w:p w:rsidR="00B628DC" w:rsidRDefault="00000000">
          <w:pPr>
            <w:pStyle w:val="FE893D25AEB8401496FFBD681A8EAC79"/>
          </w:pPr>
          <w:r w:rsidRPr="00955146">
            <w:t>Profile</w:t>
          </w:r>
        </w:p>
      </w:docPartBody>
    </w:docPart>
    <w:docPart>
      <w:docPartPr>
        <w:name w:val="257921AC761F4A2182174DFACDE5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29AF-B855-4FF4-A39D-5D48C88DF984}"/>
      </w:docPartPr>
      <w:docPartBody>
        <w:p w:rsidR="00B628DC" w:rsidRDefault="00000000">
          <w:pPr>
            <w:pStyle w:val="257921AC761F4A2182174DFACDE5CB7F"/>
          </w:pPr>
          <w:r>
            <w:t xml:space="preserve">Activities and </w:t>
          </w:r>
          <w:r w:rsidRPr="007F1684">
            <w:t>interests</w:t>
          </w:r>
        </w:p>
      </w:docPartBody>
    </w:docPart>
    <w:docPart>
      <w:docPartPr>
        <w:name w:val="AE18F1ABB30C4C599AB34276B194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EBD0-4A3B-4064-9BFE-7E9997A6EC32}"/>
      </w:docPartPr>
      <w:docPartBody>
        <w:p w:rsidR="00B628DC" w:rsidRDefault="00000000">
          <w:pPr>
            <w:pStyle w:val="AE18F1ABB30C4C599AB34276B1942261"/>
          </w:pPr>
          <w:r>
            <w:t>Key skills</w:t>
          </w:r>
        </w:p>
      </w:docPartBody>
    </w:docPart>
    <w:docPart>
      <w:docPartPr>
        <w:name w:val="36B255592C724147B68080EDFF70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9BFA-900C-46DC-88B1-4047FBF89EAC}"/>
      </w:docPartPr>
      <w:docPartBody>
        <w:p w:rsidR="00B628DC" w:rsidRDefault="00000000">
          <w:pPr>
            <w:pStyle w:val="36B255592C724147B68080EDFF70AE24"/>
          </w:pPr>
          <w:r>
            <w:t>Friendly, courteous, &amp; service oriented</w:t>
          </w:r>
        </w:p>
      </w:docPartBody>
    </w:docPart>
    <w:docPart>
      <w:docPartPr>
        <w:name w:val="1695BC89839642549F8B6EB206A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AE80-C514-4405-833A-594083DB03DA}"/>
      </w:docPartPr>
      <w:docPartBody>
        <w:p w:rsidR="00B628DC" w:rsidRDefault="00000000">
          <w:pPr>
            <w:pStyle w:val="1695BC89839642549F8B6EB206AE974A"/>
          </w:pPr>
          <w:r>
            <w:t>Poised under pressure</w:t>
          </w:r>
        </w:p>
      </w:docPartBody>
    </w:docPart>
    <w:docPart>
      <w:docPartPr>
        <w:name w:val="744F6BBFC7204E319A2835073D8E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0F7E-1F2E-4869-B06B-0A7D94CED23E}"/>
      </w:docPartPr>
      <w:docPartBody>
        <w:p w:rsidR="00B628DC" w:rsidRDefault="00000000">
          <w:pPr>
            <w:pStyle w:val="744F6BBFC7204E319A2835073D8EF5E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DC"/>
    <w:rsid w:val="00597FC3"/>
    <w:rsid w:val="00B628DC"/>
    <w:rsid w:val="00E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93D25AEB8401496FFBD681A8EAC79">
    <w:name w:val="FE893D25AEB8401496FFBD681A8EAC79"/>
  </w:style>
  <w:style w:type="paragraph" w:customStyle="1" w:styleId="257921AC761F4A2182174DFACDE5CB7F">
    <w:name w:val="257921AC761F4A2182174DFACDE5CB7F"/>
  </w:style>
  <w:style w:type="paragraph" w:customStyle="1" w:styleId="AE18F1ABB30C4C599AB34276B1942261">
    <w:name w:val="AE18F1ABB30C4C599AB34276B1942261"/>
  </w:style>
  <w:style w:type="paragraph" w:customStyle="1" w:styleId="36B255592C724147B68080EDFF70AE24">
    <w:name w:val="36B255592C724147B68080EDFF70AE24"/>
  </w:style>
  <w:style w:type="paragraph" w:customStyle="1" w:styleId="1695BC89839642549F8B6EB206AE974A">
    <w:name w:val="1695BC89839642549F8B6EB206AE974A"/>
  </w:style>
  <w:style w:type="paragraph" w:customStyle="1" w:styleId="744F6BBFC7204E319A2835073D8EF5E6">
    <w:name w:val="744F6BBFC7204E319A2835073D8EF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A58D"/>
      </a:accent1>
      <a:accent2>
        <a:srgbClr val="D7D8D0"/>
      </a:accent2>
      <a:accent3>
        <a:srgbClr val="E8E7DD"/>
      </a:accent3>
      <a:accent4>
        <a:srgbClr val="D5CEB5"/>
      </a:accent4>
      <a:accent5>
        <a:srgbClr val="6A644E"/>
      </a:accent5>
      <a:accent6>
        <a:srgbClr val="DAC4B0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0028B-E2D2-4E42-9413-3404A6CC9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9B360F5-7B5B-4776-94C7-9F378A0DA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07B5F-4A03-4AD6-824D-1888BF2B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hospitality resume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2023-08-15T18:36:00Z</dcterms:created>
  <dcterms:modified xsi:type="dcterms:W3CDTF">2023-10-25T19:09:00Z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