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0" w:line="276" w:lineRule="auto"/>
        <w:ind w:left="-15" w:right="-30" w:firstLine="0"/>
        <w:rPr>
          <w:color w:val="e91d63"/>
        </w:rPr>
      </w:pPr>
      <w:bookmarkStart w:colFirst="0" w:colLast="0" w:name="_gjdgxs" w:id="0"/>
      <w:bookmarkEnd w:id="0"/>
      <w:r w:rsidDel="00000000" w:rsidR="00000000" w:rsidRPr="00000000">
        <w:rPr>
          <w:color w:val="e91d63"/>
          <w:rtl w:val="0"/>
        </w:rPr>
        <w:t xml:space="preserve">Houston, TX</w:t>
      </w:r>
    </w:p>
    <w:p w:rsidR="00000000" w:rsidDel="00000000" w:rsidP="00000000" w:rsidRDefault="00000000" w:rsidRPr="00000000" w14:paraId="00000002">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0" w:line="276" w:lineRule="auto"/>
        <w:ind w:left="-15" w:right="-30" w:firstLine="0"/>
        <w:rPr>
          <w:rFonts w:ascii="Roboto Condensed" w:cs="Roboto Condensed" w:eastAsia="Roboto Condensed" w:hAnsi="Roboto Condensed"/>
          <w:i w:val="0"/>
          <w:color w:val="e91d63"/>
          <w:sz w:val="18"/>
          <w:szCs w:val="18"/>
        </w:rPr>
      </w:pPr>
      <w:bookmarkStart w:colFirst="0" w:colLast="0" w:name="_30j0zll" w:id="1"/>
      <w:bookmarkEnd w:id="1"/>
      <w:r w:rsidDel="00000000" w:rsidR="00000000" w:rsidRPr="00000000">
        <w:rPr>
          <w:rFonts w:ascii="Roboto Condensed" w:cs="Roboto Condensed" w:eastAsia="Roboto Condensed" w:hAnsi="Roboto Condensed"/>
          <w:i w:val="0"/>
          <w:color w:val="e91d63"/>
          <w:sz w:val="18"/>
          <w:szCs w:val="18"/>
          <w:rtl w:val="0"/>
        </w:rPr>
        <w:t xml:space="preserve">(</w:t>
      </w:r>
      <w:r w:rsidDel="00000000" w:rsidR="00000000" w:rsidRPr="00000000">
        <w:rPr>
          <w:color w:val="e91d63"/>
          <w:rtl w:val="0"/>
        </w:rPr>
        <w:t xml:space="preserve">713)336-3270</w:t>
      </w:r>
      <w:r w:rsidDel="00000000" w:rsidR="00000000" w:rsidRPr="00000000">
        <w:rPr>
          <w:rtl w:val="0"/>
        </w:rPr>
      </w:r>
    </w:p>
    <w:p w:rsidR="00000000" w:rsidDel="00000000" w:rsidP="00000000" w:rsidRDefault="00000000" w:rsidRPr="00000000" w14:paraId="00000003">
      <w:pPr>
        <w:pStyle w:val="Subtitle"/>
        <w:keepNext w:val="0"/>
        <w:keepLines w:val="0"/>
        <w:pageBreakBefore w:val="0"/>
        <w:pBdr>
          <w:top w:space="0" w:sz="0" w:val="nil"/>
          <w:left w:space="0" w:sz="0" w:val="nil"/>
          <w:bottom w:space="0" w:sz="0" w:val="nil"/>
          <w:right w:space="0" w:sz="0" w:val="nil"/>
          <w:between w:space="0" w:sz="0" w:val="nil"/>
        </w:pBdr>
        <w:shd w:fill="auto" w:val="clear"/>
        <w:spacing w:after="0" w:before="0" w:line="276" w:lineRule="auto"/>
        <w:ind w:left="-15" w:right="-30" w:firstLine="0"/>
        <w:rPr>
          <w:rFonts w:ascii="Roboto Condensed" w:cs="Roboto Condensed" w:eastAsia="Roboto Condensed" w:hAnsi="Roboto Condensed"/>
          <w:i w:val="0"/>
          <w:color w:val="999999"/>
          <w:sz w:val="18"/>
          <w:szCs w:val="18"/>
        </w:rPr>
      </w:pPr>
      <w:bookmarkStart w:colFirst="0" w:colLast="0" w:name="_1fob9te" w:id="2"/>
      <w:bookmarkEnd w:id="2"/>
      <w:r w:rsidDel="00000000" w:rsidR="00000000" w:rsidRPr="00000000">
        <w:rPr>
          <w:color w:val="e91d63"/>
          <w:rtl w:val="0"/>
        </w:rPr>
        <w:t xml:space="preserve">VALENKAY000@GMAIL.COM</w:t>
      </w:r>
      <w:r w:rsidDel="00000000" w:rsidR="00000000" w:rsidRPr="00000000">
        <w:rPr>
          <w:rtl w:val="0"/>
        </w:rPr>
      </w:r>
    </w:p>
    <w:p w:rsidR="00000000" w:rsidDel="00000000" w:rsidP="00000000" w:rsidRDefault="00000000" w:rsidRPr="00000000" w14:paraId="00000004">
      <w:pPr>
        <w:pStyle w:val="Title"/>
        <w:keepNext w:val="0"/>
        <w:keepLines w:val="0"/>
        <w:pageBreakBefore w:val="0"/>
        <w:pBdr>
          <w:top w:space="0" w:sz="0" w:val="nil"/>
          <w:left w:space="0" w:sz="0" w:val="nil"/>
          <w:bottom w:space="0" w:sz="0" w:val="nil"/>
          <w:right w:space="0" w:sz="0" w:val="nil"/>
          <w:between w:space="0" w:sz="0" w:val="nil"/>
        </w:pBdr>
        <w:shd w:fill="auto" w:val="clear"/>
        <w:spacing w:before="320" w:line="240" w:lineRule="auto"/>
        <w:ind w:left="-15" w:firstLine="0"/>
        <w:rPr>
          <w:rFonts w:ascii="PT Mono" w:cs="PT Mono" w:eastAsia="PT Mono" w:hAnsi="PT Mono"/>
          <w:color w:val="999999"/>
          <w:sz w:val="18"/>
          <w:szCs w:val="18"/>
        </w:rPr>
      </w:pPr>
      <w:bookmarkStart w:colFirst="0" w:colLast="0" w:name="_3znysh7" w:id="3"/>
      <w:bookmarkEnd w:id="3"/>
      <w:r w:rsidDel="00000000" w:rsidR="00000000" w:rsidRPr="00000000">
        <w:rPr>
          <w:rtl w:val="0"/>
        </w:rPr>
        <w:t xml:space="preserve">KAYLA MARIE VALENCIA</w:t>
      </w:r>
      <w:r w:rsidDel="00000000" w:rsidR="00000000" w:rsidRPr="00000000">
        <w:rPr>
          <w:rFonts w:ascii="PT Mono" w:cs="PT Mono" w:eastAsia="PT Mono" w:hAnsi="PT Mono"/>
          <w:color w:val="999999"/>
          <w:sz w:val="18"/>
          <w:szCs w:val="18"/>
        </w:rPr>
        <w:drawing>
          <wp:inline distB="114300" distT="114300" distL="114300" distR="114300">
            <wp:extent cx="5486400" cy="38100"/>
            <wp:effectExtent b="0" l="0" r="0" t="0"/>
            <wp:docPr descr="A long, thin rectangle to divide sections of the document" id="1" name="image1.png"/>
            <a:graphic>
              <a:graphicData uri="http://schemas.openxmlformats.org/drawingml/2006/picture">
                <pic:pic>
                  <pic:nvPicPr>
                    <pic:cNvPr descr="A long, thin rectangle to divide sections of the document" id="0" name="image1.png"/>
                    <pic:cNvPicPr preferRelativeResize="0"/>
                  </pic:nvPicPr>
                  <pic:blipFill>
                    <a:blip r:embed="rId6"/>
                    <a:srcRect b="0" l="0" r="0" t="0"/>
                    <a:stretch>
                      <a:fillRect/>
                    </a:stretch>
                  </pic:blipFill>
                  <pic:spPr>
                    <a:xfrm>
                      <a:off x="0" y="0"/>
                      <a:ext cx="5486400" cy="381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Heading1"/>
        <w:pageBreakBefore w:val="0"/>
        <w:widowControl w:val="0"/>
        <w:pBdr>
          <w:top w:space="0" w:sz="0" w:val="nil"/>
          <w:left w:space="0" w:sz="0" w:val="nil"/>
          <w:bottom w:space="0" w:sz="0" w:val="nil"/>
          <w:right w:space="0" w:sz="0" w:val="nil"/>
          <w:between w:space="0" w:sz="0" w:val="nil"/>
        </w:pBdr>
        <w:shd w:fill="auto" w:val="clear"/>
        <w:spacing w:before="480" w:line="288" w:lineRule="auto"/>
        <w:ind w:left="-15" w:firstLine="0"/>
        <w:rPr>
          <w:rFonts w:ascii="Oswald" w:cs="Oswald" w:eastAsia="Oswald" w:hAnsi="Oswald"/>
          <w:color w:val="424242"/>
          <w:sz w:val="24"/>
          <w:szCs w:val="24"/>
        </w:rPr>
      </w:pPr>
      <w:bookmarkStart w:colFirst="0" w:colLast="0" w:name="_2et92p0" w:id="4"/>
      <w:bookmarkEnd w:id="4"/>
      <w:r w:rsidDel="00000000" w:rsidR="00000000" w:rsidRPr="00000000">
        <w:rPr>
          <w:rFonts w:ascii="Oswald" w:cs="Oswald" w:eastAsia="Oswald" w:hAnsi="Oswald"/>
          <w:color w:val="424242"/>
          <w:sz w:val="24"/>
          <w:szCs w:val="24"/>
          <w:rtl w:val="0"/>
        </w:rPr>
        <w:t xml:space="preserve">SKILLS</w:t>
      </w:r>
    </w:p>
    <w:p w:rsidR="00000000" w:rsidDel="00000000" w:rsidP="00000000" w:rsidRDefault="00000000" w:rsidRPr="00000000" w14:paraId="00000006">
      <w:pPr>
        <w:numPr>
          <w:ilvl w:val="0"/>
          <w:numId w:val="1"/>
        </w:numPr>
        <w:spacing w:after="0" w:lineRule="auto"/>
        <w:ind w:left="720" w:hanging="360"/>
        <w:rPr>
          <w:u w:val="none"/>
        </w:rPr>
      </w:pPr>
      <w:r w:rsidDel="00000000" w:rsidR="00000000" w:rsidRPr="00000000">
        <w:rPr>
          <w:rtl w:val="0"/>
        </w:rPr>
        <w:t xml:space="preserve">Strong attention to detail</w:t>
      </w:r>
      <w:r w:rsidDel="00000000" w:rsidR="00000000" w:rsidRPr="00000000">
        <w:rPr>
          <w:rtl w:val="0"/>
        </w:rPr>
      </w:r>
    </w:p>
    <w:p w:rsidR="00000000" w:rsidDel="00000000" w:rsidP="00000000" w:rsidRDefault="00000000" w:rsidRPr="00000000" w14:paraId="00000007">
      <w:pPr>
        <w:numPr>
          <w:ilvl w:val="0"/>
          <w:numId w:val="1"/>
        </w:numPr>
        <w:spacing w:after="0" w:before="0" w:lineRule="auto"/>
        <w:ind w:left="720" w:hanging="360"/>
        <w:rPr>
          <w:u w:val="none"/>
        </w:rPr>
      </w:pPr>
      <w:r w:rsidDel="00000000" w:rsidR="00000000" w:rsidRPr="00000000">
        <w:rPr>
          <w:rtl w:val="0"/>
        </w:rPr>
        <w:t xml:space="preserve">Graceful under pressure</w:t>
      </w:r>
      <w:r w:rsidDel="00000000" w:rsidR="00000000" w:rsidRPr="00000000">
        <w:rPr>
          <w:rtl w:val="0"/>
        </w:rPr>
      </w:r>
    </w:p>
    <w:p w:rsidR="00000000" w:rsidDel="00000000" w:rsidP="00000000" w:rsidRDefault="00000000" w:rsidRPr="00000000" w14:paraId="00000008">
      <w:pPr>
        <w:numPr>
          <w:ilvl w:val="0"/>
          <w:numId w:val="1"/>
        </w:numPr>
        <w:spacing w:after="0" w:before="0" w:lineRule="auto"/>
        <w:ind w:left="720" w:hanging="360"/>
        <w:rPr>
          <w:u w:val="none"/>
        </w:rPr>
      </w:pPr>
      <w:r w:rsidDel="00000000" w:rsidR="00000000" w:rsidRPr="00000000">
        <w:rPr>
          <w:rtl w:val="0"/>
        </w:rPr>
        <w:t xml:space="preserve">Charismatic</w:t>
      </w:r>
      <w:r w:rsidDel="00000000" w:rsidR="00000000" w:rsidRPr="00000000">
        <w:rPr>
          <w:rtl w:val="0"/>
        </w:rPr>
      </w:r>
    </w:p>
    <w:p w:rsidR="00000000" w:rsidDel="00000000" w:rsidP="00000000" w:rsidRDefault="00000000" w:rsidRPr="00000000" w14:paraId="00000009">
      <w:pPr>
        <w:numPr>
          <w:ilvl w:val="0"/>
          <w:numId w:val="1"/>
        </w:numPr>
        <w:spacing w:after="0" w:before="0" w:lineRule="auto"/>
        <w:ind w:left="720" w:hanging="360"/>
        <w:rPr>
          <w:u w:val="none"/>
        </w:rPr>
      </w:pPr>
      <w:r w:rsidDel="00000000" w:rsidR="00000000" w:rsidRPr="00000000">
        <w:rPr>
          <w:rtl w:val="0"/>
        </w:rPr>
        <w:t xml:space="preserve">Liquor, Beer, Wine knowledge</w:t>
      </w:r>
      <w:r w:rsidDel="00000000" w:rsidR="00000000" w:rsidRPr="00000000">
        <w:rPr>
          <w:rtl w:val="0"/>
        </w:rPr>
      </w:r>
    </w:p>
    <w:p w:rsidR="00000000" w:rsidDel="00000000" w:rsidP="00000000" w:rsidRDefault="00000000" w:rsidRPr="00000000" w14:paraId="0000000A">
      <w:pPr>
        <w:numPr>
          <w:ilvl w:val="0"/>
          <w:numId w:val="1"/>
        </w:numPr>
        <w:spacing w:after="0" w:before="0" w:lineRule="auto"/>
        <w:ind w:left="720" w:hanging="360"/>
        <w:rPr>
          <w:u w:val="none"/>
        </w:rPr>
      </w:pPr>
      <w:r w:rsidDel="00000000" w:rsidR="00000000" w:rsidRPr="00000000">
        <w:rPr>
          <w:rtl w:val="0"/>
        </w:rPr>
        <w:t xml:space="preserve">Ability to multitask</w:t>
      </w:r>
      <w:r w:rsidDel="00000000" w:rsidR="00000000" w:rsidRPr="00000000">
        <w:rPr>
          <w:rtl w:val="0"/>
        </w:rPr>
      </w:r>
    </w:p>
    <w:p w:rsidR="00000000" w:rsidDel="00000000" w:rsidP="00000000" w:rsidRDefault="00000000" w:rsidRPr="00000000" w14:paraId="0000000B">
      <w:pPr>
        <w:numPr>
          <w:ilvl w:val="0"/>
          <w:numId w:val="1"/>
        </w:numPr>
        <w:spacing w:after="0" w:before="0" w:lineRule="auto"/>
        <w:ind w:left="720" w:hanging="360"/>
        <w:rPr>
          <w:u w:val="none"/>
        </w:rPr>
      </w:pPr>
      <w:r w:rsidDel="00000000" w:rsidR="00000000" w:rsidRPr="00000000">
        <w:rPr>
          <w:rtl w:val="0"/>
        </w:rPr>
        <w:t xml:space="preserve">Adaptable</w:t>
      </w:r>
      <w:r w:rsidDel="00000000" w:rsidR="00000000" w:rsidRPr="00000000">
        <w:rPr>
          <w:rtl w:val="0"/>
        </w:rPr>
      </w:r>
    </w:p>
    <w:p w:rsidR="00000000" w:rsidDel="00000000" w:rsidP="00000000" w:rsidRDefault="00000000" w:rsidRPr="00000000" w14:paraId="0000000C">
      <w:pPr>
        <w:numPr>
          <w:ilvl w:val="0"/>
          <w:numId w:val="1"/>
        </w:numPr>
        <w:spacing w:after="0" w:before="0" w:lineRule="auto"/>
        <w:ind w:left="720" w:hanging="360"/>
        <w:rPr>
          <w:u w:val="none"/>
        </w:rPr>
      </w:pPr>
      <w:r w:rsidDel="00000000" w:rsidR="00000000" w:rsidRPr="00000000">
        <w:rPr>
          <w:rtl w:val="0"/>
        </w:rPr>
        <w:t xml:space="preserve">Dependable</w:t>
      </w:r>
      <w:r w:rsidDel="00000000" w:rsidR="00000000" w:rsidRPr="00000000">
        <w:rPr>
          <w:rtl w:val="0"/>
        </w:rPr>
      </w:r>
    </w:p>
    <w:p w:rsidR="00000000" w:rsidDel="00000000" w:rsidP="00000000" w:rsidRDefault="00000000" w:rsidRPr="00000000" w14:paraId="0000000D">
      <w:pPr>
        <w:numPr>
          <w:ilvl w:val="0"/>
          <w:numId w:val="1"/>
        </w:numPr>
        <w:spacing w:before="0" w:lineRule="auto"/>
        <w:ind w:left="720" w:hanging="360"/>
        <w:rPr>
          <w:u w:val="none"/>
        </w:rPr>
      </w:pPr>
      <w:r w:rsidDel="00000000" w:rsidR="00000000" w:rsidRPr="00000000">
        <w:rPr>
          <w:rtl w:val="0"/>
        </w:rPr>
        <w:t xml:space="preserve">Innovative</w:t>
      </w:r>
    </w:p>
    <w:p w:rsidR="00000000" w:rsidDel="00000000" w:rsidP="00000000" w:rsidRDefault="00000000" w:rsidRPr="00000000" w14:paraId="0000000E">
      <w:pPr>
        <w:numPr>
          <w:ilvl w:val="0"/>
          <w:numId w:val="1"/>
        </w:numPr>
        <w:spacing w:before="0" w:lineRule="auto"/>
        <w:ind w:left="720" w:hanging="360"/>
        <w:rPr>
          <w:u w:val="none"/>
        </w:rPr>
      </w:pPr>
      <w:r w:rsidDel="00000000" w:rsidR="00000000" w:rsidRPr="00000000">
        <w:rPr>
          <w:rtl w:val="0"/>
        </w:rPr>
        <w:t xml:space="preserve">Desire to learn and grow</w:t>
      </w:r>
    </w:p>
    <w:p w:rsidR="00000000" w:rsidDel="00000000" w:rsidP="00000000" w:rsidRDefault="00000000" w:rsidRPr="00000000" w14:paraId="0000000F">
      <w:pPr>
        <w:pStyle w:val="Heading1"/>
        <w:pageBreakBefore w:val="0"/>
        <w:widowControl w:val="0"/>
        <w:pBdr>
          <w:top w:space="0" w:sz="0" w:val="nil"/>
          <w:left w:space="0" w:sz="0" w:val="nil"/>
          <w:bottom w:space="0" w:sz="0" w:val="nil"/>
          <w:right w:space="0" w:sz="0" w:val="nil"/>
          <w:between w:space="0" w:sz="0" w:val="nil"/>
        </w:pBdr>
        <w:shd w:fill="auto" w:val="clear"/>
        <w:spacing w:before="480" w:line="288" w:lineRule="auto"/>
        <w:ind w:left="-15" w:firstLine="0"/>
        <w:rPr>
          <w:rFonts w:ascii="Oswald" w:cs="Oswald" w:eastAsia="Oswald" w:hAnsi="Oswald"/>
          <w:color w:val="424242"/>
          <w:sz w:val="24"/>
          <w:szCs w:val="24"/>
        </w:rPr>
      </w:pPr>
      <w:bookmarkStart w:colFirst="0" w:colLast="0" w:name="_tyjcwt" w:id="5"/>
      <w:bookmarkEnd w:id="5"/>
      <w:r w:rsidDel="00000000" w:rsidR="00000000" w:rsidRPr="00000000">
        <w:rPr>
          <w:rFonts w:ascii="Oswald" w:cs="Oswald" w:eastAsia="Oswald" w:hAnsi="Oswald"/>
          <w:color w:val="424242"/>
          <w:sz w:val="24"/>
          <w:szCs w:val="24"/>
          <w:rtl w:val="0"/>
        </w:rPr>
        <w:t xml:space="preserve">EXPERIENCE</w:t>
      </w:r>
    </w:p>
    <w:p w:rsidR="00000000" w:rsidDel="00000000" w:rsidP="00000000" w:rsidRDefault="00000000" w:rsidRPr="00000000" w14:paraId="00000010">
      <w:pPr>
        <w:pStyle w:val="Heading2"/>
        <w:keepNext w:val="0"/>
        <w:keepLines w:val="0"/>
        <w:rPr>
          <w:b w:val="0"/>
          <w:i w:val="1"/>
          <w:color w:val="000000"/>
        </w:rPr>
      </w:pPr>
      <w:bookmarkStart w:colFirst="0" w:colLast="0" w:name="_evmlyey3i0vr" w:id="6"/>
      <w:bookmarkEnd w:id="6"/>
      <w:r w:rsidDel="00000000" w:rsidR="00000000" w:rsidRPr="00000000">
        <w:rPr>
          <w:rtl w:val="0"/>
        </w:rPr>
        <w:t xml:space="preserve">il Bracco</w:t>
      </w:r>
      <w:r w:rsidDel="00000000" w:rsidR="00000000" w:rsidRPr="00000000">
        <w:rPr>
          <w:color w:val="000000"/>
          <w:rtl w:val="0"/>
        </w:rPr>
        <w:t xml:space="preserve"> </w:t>
      </w:r>
      <w:r w:rsidDel="00000000" w:rsidR="00000000" w:rsidRPr="00000000">
        <w:rPr>
          <w:b w:val="0"/>
          <w:color w:val="000000"/>
          <w:rtl w:val="0"/>
        </w:rPr>
        <w:t xml:space="preserve">- </w:t>
      </w:r>
      <w:r w:rsidDel="00000000" w:rsidR="00000000" w:rsidRPr="00000000">
        <w:rPr>
          <w:b w:val="0"/>
          <w:i w:val="1"/>
          <w:color w:val="000000"/>
          <w:rtl w:val="0"/>
        </w:rPr>
        <w:t xml:space="preserve">Bartender</w:t>
      </w:r>
    </w:p>
    <w:p w:rsidR="00000000" w:rsidDel="00000000" w:rsidP="00000000" w:rsidRDefault="00000000" w:rsidRPr="00000000" w14:paraId="00000011">
      <w:pPr>
        <w:rPr/>
      </w:pPr>
      <w:r w:rsidDel="00000000" w:rsidR="00000000" w:rsidRPr="00000000">
        <w:rPr>
          <w:rtl w:val="0"/>
        </w:rPr>
        <w:t xml:space="preserve">MARCH 2023 - CURRENT </w:t>
      </w:r>
    </w:p>
    <w:p w:rsidR="00000000" w:rsidDel="00000000" w:rsidP="00000000" w:rsidRDefault="00000000" w:rsidRPr="00000000" w14:paraId="00000012">
      <w:pPr>
        <w:numPr>
          <w:ilvl w:val="0"/>
          <w:numId w:val="2"/>
        </w:numPr>
        <w:ind w:left="720" w:hanging="360"/>
        <w:rPr>
          <w:b w:val="0"/>
          <w:color w:val="666666"/>
          <w:sz w:val="18"/>
          <w:szCs w:val="18"/>
        </w:rPr>
      </w:pPr>
      <w:r w:rsidDel="00000000" w:rsidR="00000000" w:rsidRPr="00000000">
        <w:rPr>
          <w:rtl w:val="0"/>
        </w:rPr>
        <w:t xml:space="preserve">Created a hospitable and enjoyable experience tailored to each guest, going above and beyond to ensure that everyone has exactly what they're looking for. </w:t>
      </w:r>
    </w:p>
    <w:p w:rsidR="00000000" w:rsidDel="00000000" w:rsidP="00000000" w:rsidRDefault="00000000" w:rsidRPr="00000000" w14:paraId="00000013">
      <w:pPr>
        <w:numPr>
          <w:ilvl w:val="0"/>
          <w:numId w:val="2"/>
        </w:numPr>
        <w:ind w:left="720" w:hanging="360"/>
      </w:pPr>
      <w:r w:rsidDel="00000000" w:rsidR="00000000" w:rsidRPr="00000000">
        <w:rPr>
          <w:rtl w:val="0"/>
        </w:rPr>
        <w:t xml:space="preserve">Trained wait staff and new team members on LBW knowledge by hosting educational tastings for our LBW products with an emphasis on wine and the creative process behind our cocktails so that all staff can make educated suggestions based on guest preferences to build great relations through service, as well as, unmatched hospitality. </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Memorized signature and classic cocktail recipes in order to perform service with speed, precision, and grace during high volume crowds. </w:t>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Performed both opening/closing duties on a daily and weekly basis to ensure the highest quality of care and cleanliness for both guests and staff</w:t>
      </w:r>
    </w:p>
    <w:p w:rsidR="00000000" w:rsidDel="00000000" w:rsidP="00000000" w:rsidRDefault="00000000" w:rsidRPr="00000000" w14:paraId="00000016">
      <w:pPr>
        <w:numPr>
          <w:ilvl w:val="0"/>
          <w:numId w:val="2"/>
        </w:numPr>
        <w:ind w:left="720" w:hanging="360"/>
        <w:rPr>
          <w:u w:val="none"/>
        </w:rPr>
      </w:pPr>
      <w:r w:rsidDel="00000000" w:rsidR="00000000" w:rsidRPr="00000000">
        <w:rPr>
          <w:rtl w:val="0"/>
        </w:rPr>
        <w:t xml:space="preserve">Established proper and clear communication between all levels of the restaurant staff to operate efficiently and effectively as a team and provide an unforgettable experience. </w:t>
      </w:r>
    </w:p>
    <w:p w:rsidR="00000000" w:rsidDel="00000000" w:rsidP="00000000" w:rsidRDefault="00000000" w:rsidRPr="00000000" w14:paraId="00000017">
      <w:pPr>
        <w:pStyle w:val="Heading2"/>
        <w:keepNext w:val="0"/>
        <w:keepLines w:val="0"/>
        <w:rPr/>
      </w:pPr>
      <w:bookmarkStart w:colFirst="0" w:colLast="0" w:name="_vb2prxlflxl9" w:id="7"/>
      <w:bookmarkEnd w:id="7"/>
      <w:r w:rsidDel="00000000" w:rsidR="00000000" w:rsidRPr="00000000">
        <w:rPr>
          <w:rtl w:val="0"/>
        </w:rPr>
      </w:r>
    </w:p>
    <w:p w:rsidR="00000000" w:rsidDel="00000000" w:rsidP="00000000" w:rsidRDefault="00000000" w:rsidRPr="00000000" w14:paraId="00000018">
      <w:pPr>
        <w:pStyle w:val="Heading2"/>
        <w:keepNext w:val="0"/>
        <w:keepLines w:val="0"/>
        <w:rPr>
          <w:b w:val="0"/>
          <w:i w:val="1"/>
          <w:color w:val="000000"/>
        </w:rPr>
      </w:pPr>
      <w:bookmarkStart w:colFirst="0" w:colLast="0" w:name="_m9lv6deut1ay" w:id="8"/>
      <w:bookmarkEnd w:id="8"/>
      <w:r w:rsidDel="00000000" w:rsidR="00000000" w:rsidRPr="00000000">
        <w:rPr>
          <w:rtl w:val="0"/>
        </w:rPr>
        <w:t xml:space="preserve">Twenty Five Teishoku House</w:t>
      </w:r>
      <w:r w:rsidDel="00000000" w:rsidR="00000000" w:rsidRPr="00000000">
        <w:rPr>
          <w:color w:val="000000"/>
          <w:rtl w:val="0"/>
        </w:rPr>
        <w:t xml:space="preserve"> </w:t>
      </w:r>
      <w:r w:rsidDel="00000000" w:rsidR="00000000" w:rsidRPr="00000000">
        <w:rPr>
          <w:b w:val="0"/>
          <w:color w:val="000000"/>
          <w:rtl w:val="0"/>
        </w:rPr>
        <w:t xml:space="preserve">- </w:t>
      </w:r>
      <w:r w:rsidDel="00000000" w:rsidR="00000000" w:rsidRPr="00000000">
        <w:rPr>
          <w:b w:val="0"/>
          <w:i w:val="1"/>
          <w:color w:val="000000"/>
          <w:rtl w:val="0"/>
        </w:rPr>
        <w:t xml:space="preserve">Head</w:t>
      </w:r>
      <w:r w:rsidDel="00000000" w:rsidR="00000000" w:rsidRPr="00000000">
        <w:rPr>
          <w:b w:val="0"/>
          <w:color w:val="000000"/>
          <w:rtl w:val="0"/>
        </w:rPr>
        <w:t xml:space="preserve"> </w:t>
      </w:r>
      <w:r w:rsidDel="00000000" w:rsidR="00000000" w:rsidRPr="00000000">
        <w:rPr>
          <w:b w:val="0"/>
          <w:i w:val="1"/>
          <w:color w:val="000000"/>
          <w:rtl w:val="0"/>
        </w:rPr>
        <w:t xml:space="preserve">Bartender</w:t>
      </w:r>
    </w:p>
    <w:p w:rsidR="00000000" w:rsidDel="00000000" w:rsidP="00000000" w:rsidRDefault="00000000" w:rsidRPr="00000000" w14:paraId="00000019">
      <w:pPr>
        <w:rPr/>
      </w:pPr>
      <w:r w:rsidDel="00000000" w:rsidR="00000000" w:rsidRPr="00000000">
        <w:rPr>
          <w:rtl w:val="0"/>
        </w:rPr>
        <w:t xml:space="preserve">DECEMBER 2022</w:t>
      </w:r>
      <w:r w:rsidDel="00000000" w:rsidR="00000000" w:rsidRPr="00000000">
        <w:rPr>
          <w:rtl w:val="0"/>
        </w:rPr>
        <w:t xml:space="preserve"> - April 2023</w:t>
      </w:r>
    </w:p>
    <w:p w:rsidR="00000000" w:rsidDel="00000000" w:rsidP="00000000" w:rsidRDefault="00000000" w:rsidRPr="00000000" w14:paraId="0000001A">
      <w:pPr>
        <w:numPr>
          <w:ilvl w:val="0"/>
          <w:numId w:val="2"/>
        </w:numPr>
        <w:ind w:left="720" w:hanging="360"/>
      </w:pPr>
      <w:r w:rsidDel="00000000" w:rsidR="00000000" w:rsidRPr="00000000">
        <w:rPr>
          <w:rtl w:val="0"/>
        </w:rPr>
        <w:t xml:space="preserve">Created the cocktail menu recipes by having extensive knowledge of flavor pairings for well balanced cocktails that are visually captivating for guests to not only to enjoy, but to keep coming back for. </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Educated wait staff on LBW knowledge by hosting educational tastings for our LBW products with an emphasis on specialty liquors and the creative process behind our cocktails so that all staff can make educated suggestions based on guest preferences to aid in building good relations through service, as well as, provide proper LBW service etiquette that lends itself to overall greater professionalism. </w:t>
      </w:r>
    </w:p>
    <w:p w:rsidR="00000000" w:rsidDel="00000000" w:rsidP="00000000" w:rsidRDefault="00000000" w:rsidRPr="00000000" w14:paraId="0000001C">
      <w:pPr>
        <w:numPr>
          <w:ilvl w:val="0"/>
          <w:numId w:val="2"/>
        </w:numPr>
        <w:ind w:left="720" w:hanging="360"/>
        <w:rPr>
          <w:u w:val="none"/>
        </w:rPr>
      </w:pPr>
      <w:r w:rsidDel="00000000" w:rsidR="00000000" w:rsidRPr="00000000">
        <w:rPr>
          <w:rtl w:val="0"/>
        </w:rPr>
        <w:t xml:space="preserve">Assisted management in providing a full bar inventory by creating checklists for all tools, supplies, LBW products, and garnishes so that the bar may be fully stocked at all times and readily prepared for service at any given moment.</w:t>
      </w:r>
    </w:p>
    <w:p w:rsidR="00000000" w:rsidDel="00000000" w:rsidP="00000000" w:rsidRDefault="00000000" w:rsidRPr="00000000" w14:paraId="0000001D">
      <w:pPr>
        <w:numPr>
          <w:ilvl w:val="0"/>
          <w:numId w:val="2"/>
        </w:numPr>
        <w:ind w:left="720" w:hanging="360"/>
        <w:rPr>
          <w:u w:val="none"/>
        </w:rPr>
      </w:pPr>
      <w:r w:rsidDel="00000000" w:rsidR="00000000" w:rsidRPr="00000000">
        <w:rPr>
          <w:rtl w:val="0"/>
        </w:rPr>
        <w:t xml:space="preserve">Set a standard of cleanliness throughout the bar and restaurant by adhering to TABC and food safety standards of cleanliness and going above and beyond by consistently maintaining a clean and well organized work environment in order to provide the highest quality of food and beverage, as well as service in a quick manner.</w:t>
      </w:r>
    </w:p>
    <w:p w:rsidR="00000000" w:rsidDel="00000000" w:rsidP="00000000" w:rsidRDefault="00000000" w:rsidRPr="00000000" w14:paraId="0000001E">
      <w:pPr>
        <w:numPr>
          <w:ilvl w:val="0"/>
          <w:numId w:val="2"/>
        </w:numPr>
        <w:ind w:left="720" w:hanging="360"/>
        <w:rPr>
          <w:u w:val="none"/>
        </w:rPr>
      </w:pPr>
      <w:r w:rsidDel="00000000" w:rsidR="00000000" w:rsidRPr="00000000">
        <w:rPr>
          <w:rtl w:val="0"/>
        </w:rPr>
        <w:t xml:space="preserve">Created lasting impressions with guest by building connections with each guest individually, having an extensive knowledge of all food and beverage being served, and being able to actively suggest pairings personally tailored to each guest, providing a relaxing atmosphere for everyone to enjoy themselves and their company, creating a lasting impression with each guest resulting in consistently returning clientele.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keepNext w:val="0"/>
        <w:keepLines w:val="0"/>
        <w:rPr>
          <w:b w:val="0"/>
          <w:i w:val="1"/>
          <w:color w:val="000000"/>
        </w:rPr>
      </w:pPr>
      <w:bookmarkStart w:colFirst="0" w:colLast="0" w:name="_p3p1zjndyb47" w:id="9"/>
      <w:bookmarkEnd w:id="9"/>
      <w:r w:rsidDel="00000000" w:rsidR="00000000" w:rsidRPr="00000000">
        <w:rPr>
          <w:rtl w:val="0"/>
        </w:rPr>
        <w:t xml:space="preserve">NDC Entertainment</w:t>
      </w:r>
      <w:r w:rsidDel="00000000" w:rsidR="00000000" w:rsidRPr="00000000">
        <w:rPr>
          <w:color w:val="000000"/>
          <w:rtl w:val="0"/>
        </w:rPr>
        <w:t xml:space="preserve"> </w:t>
      </w:r>
      <w:r w:rsidDel="00000000" w:rsidR="00000000" w:rsidRPr="00000000">
        <w:rPr>
          <w:b w:val="0"/>
          <w:color w:val="000000"/>
          <w:rtl w:val="0"/>
        </w:rPr>
        <w:t xml:space="preserve">- </w:t>
      </w:r>
      <w:r w:rsidDel="00000000" w:rsidR="00000000" w:rsidRPr="00000000">
        <w:rPr>
          <w:b w:val="0"/>
          <w:i w:val="1"/>
          <w:color w:val="000000"/>
          <w:rtl w:val="0"/>
        </w:rPr>
        <w:t xml:space="preserve">Venue</w:t>
      </w:r>
      <w:r w:rsidDel="00000000" w:rsidR="00000000" w:rsidRPr="00000000">
        <w:rPr>
          <w:b w:val="0"/>
          <w:color w:val="000000"/>
          <w:rtl w:val="0"/>
        </w:rPr>
        <w:t xml:space="preserve"> </w:t>
      </w:r>
      <w:r w:rsidDel="00000000" w:rsidR="00000000" w:rsidRPr="00000000">
        <w:rPr>
          <w:b w:val="0"/>
          <w:i w:val="1"/>
          <w:color w:val="000000"/>
          <w:rtl w:val="0"/>
        </w:rPr>
        <w:t xml:space="preserve">Bartender</w:t>
      </w:r>
    </w:p>
    <w:p w:rsidR="00000000" w:rsidDel="00000000" w:rsidP="00000000" w:rsidRDefault="00000000" w:rsidRPr="00000000" w14:paraId="00000021">
      <w:pPr>
        <w:rPr/>
      </w:pPr>
      <w:r w:rsidDel="00000000" w:rsidR="00000000" w:rsidRPr="00000000">
        <w:rPr>
          <w:rtl w:val="0"/>
        </w:rPr>
        <w:t xml:space="preserve">DECEMBER 2022 - PRESENT</w:t>
      </w:r>
    </w:p>
    <w:p w:rsidR="00000000" w:rsidDel="00000000" w:rsidP="00000000" w:rsidRDefault="00000000" w:rsidRPr="00000000" w14:paraId="00000022">
      <w:pPr>
        <w:numPr>
          <w:ilvl w:val="0"/>
          <w:numId w:val="3"/>
        </w:numPr>
        <w:spacing w:after="0" w:afterAutospacing="0"/>
        <w:ind w:left="720" w:hanging="360"/>
        <w:rPr>
          <w:u w:val="none"/>
        </w:rPr>
      </w:pPr>
      <w:r w:rsidDel="00000000" w:rsidR="00000000" w:rsidRPr="00000000">
        <w:rPr>
          <w:rtl w:val="0"/>
        </w:rPr>
        <w:t xml:space="preserve">Created new, well balanced recipes to personalize each guest experience and promote sales of daily specials</w:t>
      </w:r>
    </w:p>
    <w:p w:rsidR="00000000" w:rsidDel="00000000" w:rsidP="00000000" w:rsidRDefault="00000000" w:rsidRPr="00000000" w14:paraId="00000023">
      <w:pPr>
        <w:numPr>
          <w:ilvl w:val="0"/>
          <w:numId w:val="3"/>
        </w:numPr>
        <w:spacing w:after="0" w:afterAutospacing="0" w:before="0" w:beforeAutospacing="0"/>
        <w:ind w:left="720" w:hanging="360"/>
        <w:rPr>
          <w:u w:val="none"/>
        </w:rPr>
      </w:pPr>
      <w:r w:rsidDel="00000000" w:rsidR="00000000" w:rsidRPr="00000000">
        <w:rPr>
          <w:rtl w:val="0"/>
        </w:rPr>
        <w:t xml:space="preserve">Created an easily enjoyable atmosphere at the bar for approximately 100- 300 guests by providing fast and friendly service to all guests so that everyone feels comfortable and enjoys their time within the venue.</w:t>
      </w:r>
    </w:p>
    <w:p w:rsidR="00000000" w:rsidDel="00000000" w:rsidP="00000000" w:rsidRDefault="00000000" w:rsidRPr="00000000" w14:paraId="00000024">
      <w:pPr>
        <w:numPr>
          <w:ilvl w:val="0"/>
          <w:numId w:val="3"/>
        </w:numPr>
        <w:spacing w:after="0" w:afterAutospacing="0" w:before="0" w:beforeAutospacing="0"/>
        <w:ind w:left="720" w:hanging="360"/>
        <w:rPr>
          <w:u w:val="none"/>
        </w:rPr>
      </w:pPr>
      <w:r w:rsidDel="00000000" w:rsidR="00000000" w:rsidRPr="00000000">
        <w:rPr>
          <w:rtl w:val="0"/>
        </w:rPr>
        <w:t xml:space="preserve">Implemented and maintained a high standard of cleanliness throughout the bar by performing daily and weekly opening/closing duties that consisted of cleaning and sanitizing all work spaces, bottles, glassware and tools, sweeping and mopping.</w:t>
      </w:r>
    </w:p>
    <w:p w:rsidR="00000000" w:rsidDel="00000000" w:rsidP="00000000" w:rsidRDefault="00000000" w:rsidRPr="00000000" w14:paraId="00000025">
      <w:pPr>
        <w:numPr>
          <w:ilvl w:val="0"/>
          <w:numId w:val="3"/>
        </w:numPr>
        <w:spacing w:before="0" w:beforeAutospacing="0"/>
        <w:ind w:left="720" w:hanging="360"/>
        <w:rPr>
          <w:u w:val="none"/>
        </w:rPr>
      </w:pPr>
      <w:r w:rsidDel="00000000" w:rsidR="00000000" w:rsidRPr="00000000">
        <w:rPr>
          <w:rtl w:val="0"/>
        </w:rPr>
        <w:t xml:space="preserve">Assisted in recording a weekly inventory using spreadsheets and checklists tracking accurate data to ensure the bar is fully stocked on all LBW products, tools, supplies, and garnishes at all times, as well as, keep a record of all products that run low/out. </w:t>
      </w:r>
    </w:p>
    <w:p w:rsidR="00000000" w:rsidDel="00000000" w:rsidP="00000000" w:rsidRDefault="00000000" w:rsidRPr="00000000" w14:paraId="00000026">
      <w:pPr>
        <w:ind w:left="0" w:firstLine="0"/>
        <w:rPr/>
      </w:pPr>
      <w:r w:rsidDel="00000000" w:rsidR="00000000" w:rsidRPr="00000000">
        <w:rPr>
          <w:rtl w:val="0"/>
        </w:rPr>
      </w:r>
    </w:p>
    <w:p w:rsidR="00000000" w:rsidDel="00000000" w:rsidP="00000000" w:rsidRDefault="00000000" w:rsidRPr="00000000" w14:paraId="00000027">
      <w:pPr>
        <w:pStyle w:val="Heading2"/>
        <w:keepNext w:val="0"/>
        <w:keepLines w:val="0"/>
        <w:pageBreakBefore w:val="0"/>
        <w:pBdr>
          <w:top w:space="0" w:sz="0" w:val="nil"/>
          <w:left w:space="0" w:sz="0" w:val="nil"/>
          <w:bottom w:space="0" w:sz="0" w:val="nil"/>
          <w:right w:space="0" w:sz="0" w:val="nil"/>
          <w:between w:space="0" w:sz="0" w:val="nil"/>
        </w:pBdr>
        <w:shd w:fill="auto" w:val="clear"/>
        <w:rPr>
          <w:b w:val="0"/>
          <w:i w:val="1"/>
          <w:color w:val="000000"/>
        </w:rPr>
      </w:pPr>
      <w:bookmarkStart w:colFirst="0" w:colLast="0" w:name="_xsu85tmn9vfz" w:id="10"/>
      <w:bookmarkEnd w:id="10"/>
      <w:r w:rsidDel="00000000" w:rsidR="00000000" w:rsidRPr="00000000">
        <w:rPr>
          <w:rtl w:val="0"/>
        </w:rPr>
        <w:t xml:space="preserve">State Fare Kitchen + Bar</w:t>
      </w:r>
      <w:r w:rsidDel="00000000" w:rsidR="00000000" w:rsidRPr="00000000">
        <w:rPr>
          <w:color w:val="000000"/>
          <w:rtl w:val="0"/>
        </w:rPr>
        <w:t xml:space="preserve"> </w:t>
      </w:r>
      <w:r w:rsidDel="00000000" w:rsidR="00000000" w:rsidRPr="00000000">
        <w:rPr>
          <w:b w:val="0"/>
          <w:color w:val="000000"/>
          <w:rtl w:val="0"/>
        </w:rPr>
        <w:t xml:space="preserve">- </w:t>
      </w:r>
      <w:r w:rsidDel="00000000" w:rsidR="00000000" w:rsidRPr="00000000">
        <w:rPr>
          <w:b w:val="0"/>
          <w:i w:val="1"/>
          <w:color w:val="000000"/>
          <w:rtl w:val="0"/>
        </w:rPr>
        <w:t xml:space="preserve">Lead</w:t>
      </w:r>
      <w:r w:rsidDel="00000000" w:rsidR="00000000" w:rsidRPr="00000000">
        <w:rPr>
          <w:b w:val="0"/>
          <w:color w:val="000000"/>
          <w:rtl w:val="0"/>
        </w:rPr>
        <w:t xml:space="preserve"> </w:t>
      </w:r>
      <w:r w:rsidDel="00000000" w:rsidR="00000000" w:rsidRPr="00000000">
        <w:rPr>
          <w:b w:val="0"/>
          <w:i w:val="1"/>
          <w:color w:val="000000"/>
          <w:rtl w:val="0"/>
        </w:rPr>
        <w:t xml:space="preserve">Bartender</w:t>
      </w:r>
    </w:p>
    <w:p w:rsidR="00000000" w:rsidDel="00000000" w:rsidP="00000000" w:rsidRDefault="00000000" w:rsidRPr="00000000" w14:paraId="00000028">
      <w:pPr>
        <w:rPr/>
      </w:pPr>
      <w:r w:rsidDel="00000000" w:rsidR="00000000" w:rsidRPr="00000000">
        <w:rPr>
          <w:rtl w:val="0"/>
        </w:rPr>
        <w:t xml:space="preserve">NOVEMBER 2020 - DECEMBER 2022</w:t>
      </w:r>
    </w:p>
    <w:p w:rsidR="00000000" w:rsidDel="00000000" w:rsidP="00000000" w:rsidRDefault="00000000" w:rsidRPr="00000000" w14:paraId="00000029">
      <w:pPr>
        <w:numPr>
          <w:ilvl w:val="0"/>
          <w:numId w:val="2"/>
        </w:numPr>
        <w:spacing w:after="0" w:lineRule="auto"/>
        <w:ind w:left="720" w:hanging="360"/>
        <w:rPr>
          <w:u w:val="none"/>
        </w:rPr>
      </w:pPr>
      <w:r w:rsidDel="00000000" w:rsidR="00000000" w:rsidRPr="00000000">
        <w:rPr>
          <w:rtl w:val="0"/>
        </w:rPr>
        <w:t xml:space="preserve">Increased productivity by creating cleaning checklists and sign off sheets with rotating weekly duties so that work areas could be maintained and well organized being upheld by TABC and food safety standards.</w:t>
      </w:r>
      <w:r w:rsidDel="00000000" w:rsidR="00000000" w:rsidRPr="00000000">
        <w:rPr>
          <w:rtl w:val="0"/>
        </w:rPr>
      </w:r>
    </w:p>
    <w:p w:rsidR="00000000" w:rsidDel="00000000" w:rsidP="00000000" w:rsidRDefault="00000000" w:rsidRPr="00000000" w14:paraId="0000002A">
      <w:pPr>
        <w:numPr>
          <w:ilvl w:val="0"/>
          <w:numId w:val="2"/>
        </w:numPr>
        <w:spacing w:after="0" w:before="0" w:lineRule="auto"/>
        <w:ind w:left="720" w:hanging="360"/>
        <w:rPr>
          <w:u w:val="none"/>
        </w:rPr>
      </w:pPr>
      <w:r w:rsidDel="00000000" w:rsidR="00000000" w:rsidRPr="00000000">
        <w:rPr>
          <w:rtl w:val="0"/>
        </w:rPr>
        <w:t xml:space="preserve">Increased sales and guest consumption by 15% - 20% by hand tailoring all food and beverage to each individual guest preference, creating a unique and unforgettable experience in a high volume setting of approximately 100-600 guests per shift.</w:t>
      </w:r>
      <w:r w:rsidDel="00000000" w:rsidR="00000000" w:rsidRPr="00000000">
        <w:rPr>
          <w:rtl w:val="0"/>
        </w:rPr>
      </w:r>
    </w:p>
    <w:p w:rsidR="00000000" w:rsidDel="00000000" w:rsidP="00000000" w:rsidRDefault="00000000" w:rsidRPr="00000000" w14:paraId="0000002B">
      <w:pPr>
        <w:numPr>
          <w:ilvl w:val="0"/>
          <w:numId w:val="2"/>
        </w:numPr>
        <w:spacing w:after="0" w:before="0" w:lineRule="auto"/>
        <w:ind w:left="720" w:hanging="360"/>
        <w:rPr>
          <w:u w:val="none"/>
        </w:rPr>
      </w:pPr>
      <w:r w:rsidDel="00000000" w:rsidR="00000000" w:rsidRPr="00000000">
        <w:rPr>
          <w:rtl w:val="0"/>
        </w:rPr>
        <w:t xml:space="preserve">Personally oversaw the regulation of inventory on a monthly basis and maintained it on a weekly basis by creating spreadsheets that tracked the data of sales and inventory used to prevent any shortages of product and overstock of perishable items.</w:t>
      </w:r>
      <w:r w:rsidDel="00000000" w:rsidR="00000000" w:rsidRPr="00000000">
        <w:rPr>
          <w:rtl w:val="0"/>
        </w:rPr>
      </w:r>
    </w:p>
    <w:p w:rsidR="00000000" w:rsidDel="00000000" w:rsidP="00000000" w:rsidRDefault="00000000" w:rsidRPr="00000000" w14:paraId="0000002C">
      <w:pPr>
        <w:numPr>
          <w:ilvl w:val="0"/>
          <w:numId w:val="2"/>
        </w:numPr>
        <w:spacing w:after="0" w:before="0" w:lineRule="auto"/>
        <w:ind w:left="720" w:hanging="360"/>
        <w:rPr>
          <w:u w:val="none"/>
        </w:rPr>
      </w:pPr>
      <w:r w:rsidDel="00000000" w:rsidR="00000000" w:rsidRPr="00000000">
        <w:rPr>
          <w:rtl w:val="0"/>
        </w:rPr>
        <w:t xml:space="preserve">Increased communication between all bar staff and management by creating channels of communication that were easily accessible and readily available for each individual staff member, resulting in increased productivity by 20% and boosted team morale, creating a sense of community behind the bar.</w:t>
      </w:r>
      <w:r w:rsidDel="00000000" w:rsidR="00000000" w:rsidRPr="00000000">
        <w:rPr>
          <w:rtl w:val="0"/>
        </w:rPr>
      </w:r>
    </w:p>
    <w:p w:rsidR="00000000" w:rsidDel="00000000" w:rsidP="00000000" w:rsidRDefault="00000000" w:rsidRPr="00000000" w14:paraId="0000002D">
      <w:pPr>
        <w:numPr>
          <w:ilvl w:val="0"/>
          <w:numId w:val="2"/>
        </w:numPr>
        <w:spacing w:after="0" w:before="0" w:lineRule="auto"/>
        <w:ind w:left="720" w:hanging="360"/>
        <w:rPr>
          <w:u w:val="none"/>
        </w:rPr>
      </w:pPr>
      <w:r w:rsidDel="00000000" w:rsidR="00000000" w:rsidRPr="00000000">
        <w:rPr>
          <w:rtl w:val="0"/>
        </w:rPr>
        <w:t xml:space="preserve">Created cocktails for a unique and interactive experience by handcrafting new and balanced recipes that contributed to each seasonal menu. </w:t>
      </w:r>
      <w:r w:rsidDel="00000000" w:rsidR="00000000" w:rsidRPr="00000000">
        <w:rPr>
          <w:rtl w:val="0"/>
        </w:rPr>
      </w:r>
    </w:p>
    <w:p w:rsidR="00000000" w:rsidDel="00000000" w:rsidP="00000000" w:rsidRDefault="00000000" w:rsidRPr="00000000" w14:paraId="0000002E">
      <w:pPr>
        <w:numPr>
          <w:ilvl w:val="0"/>
          <w:numId w:val="2"/>
        </w:numPr>
        <w:spacing w:after="0" w:before="0" w:lineRule="auto"/>
        <w:ind w:left="720" w:hanging="360"/>
        <w:rPr>
          <w:u w:val="none"/>
        </w:rPr>
      </w:pPr>
      <w:r w:rsidDel="00000000" w:rsidR="00000000" w:rsidRPr="00000000">
        <w:rPr>
          <w:rtl w:val="0"/>
        </w:rPr>
        <w:t xml:space="preserve">Exhibited team player initiative by filling in for other critical roles of the restaurant when needed, such as hosting, serving, and food running.</w:t>
      </w:r>
      <w:r w:rsidDel="00000000" w:rsidR="00000000" w:rsidRPr="00000000">
        <w:rPr>
          <w:rtl w:val="0"/>
        </w:rPr>
      </w:r>
    </w:p>
    <w:p w:rsidR="00000000" w:rsidDel="00000000" w:rsidP="00000000" w:rsidRDefault="00000000" w:rsidRPr="00000000" w14:paraId="0000002F">
      <w:pPr>
        <w:numPr>
          <w:ilvl w:val="0"/>
          <w:numId w:val="2"/>
        </w:numPr>
        <w:spacing w:after="0" w:before="0" w:lineRule="auto"/>
        <w:ind w:left="720" w:hanging="360"/>
        <w:rPr>
          <w:u w:val="none"/>
        </w:rPr>
      </w:pPr>
      <w:r w:rsidDel="00000000" w:rsidR="00000000" w:rsidRPr="00000000">
        <w:rPr>
          <w:rtl w:val="0"/>
        </w:rPr>
        <w:t xml:space="preserve">Assisted in hosting all pre-shift meetings that featured an alcoholic beverage and educating staff members on liquor knowledge and flavor pairings to ensure an increase of overall accurate bar knowledge for all servers so that proper and exceptional service can be provided to guests beyond the bar top. </w:t>
      </w:r>
      <w:r w:rsidDel="00000000" w:rsidR="00000000" w:rsidRPr="00000000">
        <w:rPr>
          <w:rtl w:val="0"/>
        </w:rPr>
      </w:r>
    </w:p>
    <w:p w:rsidR="00000000" w:rsidDel="00000000" w:rsidP="00000000" w:rsidRDefault="00000000" w:rsidRPr="00000000" w14:paraId="00000030">
      <w:pPr>
        <w:numPr>
          <w:ilvl w:val="0"/>
          <w:numId w:val="2"/>
        </w:numPr>
        <w:spacing w:before="0" w:lineRule="auto"/>
        <w:ind w:left="720" w:hanging="360"/>
        <w:rPr>
          <w:u w:val="none"/>
        </w:rPr>
      </w:pPr>
      <w:r w:rsidDel="00000000" w:rsidR="00000000" w:rsidRPr="00000000">
        <w:rPr>
          <w:rtl w:val="0"/>
        </w:rPr>
        <w:t xml:space="preserve">Became an official trainer through obtaining accurate menu knowledge and a thorough understanding of points of service to ensure all employees are set up to thrive under pressure and provided a success rate of 70% of trained employees.</w:t>
      </w:r>
    </w:p>
    <w:p w:rsidR="00000000" w:rsidDel="00000000" w:rsidP="00000000" w:rsidRDefault="00000000" w:rsidRPr="00000000" w14:paraId="00000031">
      <w:pPr>
        <w:pStyle w:val="Heading2"/>
        <w:keepNext w:val="0"/>
        <w:keepLines w:val="0"/>
        <w:pageBreakBefore w:val="0"/>
        <w:rPr>
          <w:u w:val="none"/>
        </w:rPr>
      </w:pPr>
      <w:bookmarkStart w:colFirst="0" w:colLast="0" w:name="_4d34og8" w:id="11"/>
      <w:bookmarkEnd w:id="11"/>
      <w:r w:rsidDel="00000000" w:rsidR="00000000" w:rsidRPr="00000000">
        <w:rPr>
          <w:rtl w:val="0"/>
        </w:rPr>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before="120" w:line="288" w:lineRule="auto"/>
        <w:ind w:left="-15" w:firstLine="0"/>
        <w:rPr/>
      </w:pPr>
      <w:r w:rsidDel="00000000" w:rsidR="00000000" w:rsidRPr="00000000">
        <w:rPr>
          <w:rtl w:val="0"/>
        </w:rPr>
      </w:r>
    </w:p>
    <w:p w:rsidR="00000000" w:rsidDel="00000000" w:rsidP="00000000" w:rsidRDefault="00000000" w:rsidRPr="00000000" w14:paraId="00000033">
      <w:pPr>
        <w:pStyle w:val="Heading1"/>
        <w:pageBreakBefore w:val="0"/>
        <w:widowControl w:val="0"/>
        <w:pBdr>
          <w:top w:space="0" w:sz="0" w:val="nil"/>
          <w:left w:space="0" w:sz="0" w:val="nil"/>
          <w:bottom w:space="0" w:sz="0" w:val="nil"/>
          <w:right w:space="0" w:sz="0" w:val="nil"/>
          <w:between w:space="0" w:sz="0" w:val="nil"/>
        </w:pBdr>
        <w:shd w:fill="auto" w:val="clear"/>
        <w:spacing w:before="480" w:line="288" w:lineRule="auto"/>
        <w:ind w:left="-15" w:firstLine="0"/>
        <w:rPr>
          <w:rFonts w:ascii="Oswald" w:cs="Oswald" w:eastAsia="Oswald" w:hAnsi="Oswald"/>
          <w:color w:val="424242"/>
          <w:sz w:val="24"/>
          <w:szCs w:val="24"/>
        </w:rPr>
      </w:pPr>
      <w:bookmarkStart w:colFirst="0" w:colLast="0" w:name="_2s8eyo1" w:id="12"/>
      <w:bookmarkEnd w:id="12"/>
      <w:r w:rsidDel="00000000" w:rsidR="00000000" w:rsidRPr="00000000">
        <w:rPr>
          <w:rtl w:val="0"/>
        </w:rPr>
        <w:t xml:space="preserve">Certifications </w:t>
      </w: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before="120" w:line="288" w:lineRule="auto"/>
        <w:ind w:left="-15" w:firstLine="0"/>
        <w:rPr>
          <w:i w:val="1"/>
          <w:color w:val="2e4440"/>
          <w:sz w:val="22"/>
          <w:szCs w:val="22"/>
        </w:rPr>
      </w:pPr>
      <w:r w:rsidDel="00000000" w:rsidR="00000000" w:rsidRPr="00000000">
        <w:rPr>
          <w:i w:val="1"/>
          <w:color w:val="2e4440"/>
          <w:sz w:val="22"/>
          <w:szCs w:val="22"/>
          <w:rtl w:val="0"/>
        </w:rPr>
        <w:t xml:space="preserve">Texas Food Handlers Certification</w:t>
      </w:r>
    </w:p>
    <w:p w:rsidR="00000000" w:rsidDel="00000000" w:rsidP="00000000" w:rsidRDefault="00000000" w:rsidRPr="00000000" w14:paraId="00000035">
      <w:pPr>
        <w:pageBreakBefore w:val="0"/>
        <w:rPr/>
      </w:pPr>
      <w:r w:rsidDel="00000000" w:rsidR="00000000" w:rsidRPr="00000000">
        <w:rPr>
          <w:rtl w:val="0"/>
        </w:rPr>
        <w:t xml:space="preserve">Expiration: June 2024</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i w:val="1"/>
          <w:color w:val="2e4440"/>
          <w:sz w:val="22"/>
          <w:szCs w:val="22"/>
        </w:rPr>
      </w:pPr>
      <w:r w:rsidDel="00000000" w:rsidR="00000000" w:rsidRPr="00000000">
        <w:rPr>
          <w:i w:val="1"/>
          <w:color w:val="2e4440"/>
          <w:sz w:val="22"/>
          <w:szCs w:val="22"/>
          <w:rtl w:val="0"/>
        </w:rPr>
        <w:t xml:space="preserve">Texas Alcoholic Beverage Certification License</w:t>
      </w:r>
    </w:p>
    <w:p w:rsidR="00000000" w:rsidDel="00000000" w:rsidP="00000000" w:rsidRDefault="00000000" w:rsidRPr="00000000" w14:paraId="00000038">
      <w:pPr>
        <w:pageBreakBefore w:val="0"/>
        <w:rPr>
          <w:rFonts w:ascii="PT Mono" w:cs="PT Mono" w:eastAsia="PT Mono" w:hAnsi="PT Mono"/>
        </w:rPr>
      </w:pPr>
      <w:r w:rsidDel="00000000" w:rsidR="00000000" w:rsidRPr="00000000">
        <w:rPr>
          <w:rtl w:val="0"/>
        </w:rPr>
        <w:t xml:space="preserve">Expiration: January 2026</w:t>
      </w:r>
      <w:r w:rsidDel="00000000" w:rsidR="00000000" w:rsidRPr="00000000">
        <w:rPr>
          <w:rtl w:val="0"/>
        </w:rPr>
      </w:r>
    </w:p>
    <w:sectPr>
      <w:footerReference r:id="rId7" w:type="default"/>
      <w:pgSz w:h="15840" w:w="12240" w:orient="portrait"/>
      <w:pgMar w:bottom="720" w:top="72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 w:name="Source Code Pr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Oswald">
    <w:embedRegular w:fontKey="{00000000-0000-0000-0000-000000000000}" r:id="rId9" w:subsetted="0"/>
    <w:embedBold w:fontKey="{00000000-0000-0000-0000-000000000000}" r:id="rId10" w:subsetted="0"/>
  </w:font>
  <w:font w:name="PT Mono">
    <w:embedRegular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Source Code Pro" w:cs="Source Code Pro" w:eastAsia="Source Code Pro" w:hAnsi="Source Code Pro"/>
        <w:color w:val="666666"/>
        <w:sz w:val="18"/>
        <w:szCs w:val="18"/>
        <w:lang w:val="en"/>
      </w:rPr>
    </w:rPrDefault>
    <w:pPrDefault>
      <w:pPr>
        <w:spacing w:before="120" w:line="288" w:lineRule="auto"/>
        <w:ind w:lef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480" w:line="288" w:lineRule="auto"/>
      <w:ind w:left="-15" w:firstLine="0"/>
    </w:pPr>
    <w:rPr>
      <w:rFonts w:ascii="Oswald" w:cs="Oswald" w:eastAsia="Oswald" w:hAnsi="Oswald"/>
      <w:color w:val="424242"/>
      <w:sz w:val="24"/>
      <w:szCs w:val="24"/>
    </w:rPr>
  </w:style>
  <w:style w:type="paragraph" w:styleId="Heading2">
    <w:name w:val="heading 2"/>
    <w:basedOn w:val="Normal"/>
    <w:next w:val="Normal"/>
    <w:pPr>
      <w:keepNext w:val="1"/>
      <w:keepLines w:val="1"/>
      <w:pageBreakBefore w:val="0"/>
      <w:spacing w:before="280" w:line="240" w:lineRule="auto"/>
    </w:pPr>
    <w:rPr>
      <w:b w:val="1"/>
      <w:color w:val="e91d63"/>
      <w:sz w:val="22"/>
      <w:szCs w:val="22"/>
    </w:rPr>
  </w:style>
  <w:style w:type="paragraph" w:styleId="Heading3">
    <w:name w:val="heading 3"/>
    <w:basedOn w:val="Normal"/>
    <w:next w:val="Normal"/>
    <w:pPr>
      <w:keepNext w:val="1"/>
      <w:keepLines w:val="1"/>
      <w:pageBreakBefore w:val="0"/>
      <w:spacing w:before="280" w:line="240" w:lineRule="auto"/>
      <w:ind w:left="-15" w:firstLine="0"/>
    </w:pPr>
    <w:rPr>
      <w:rFonts w:ascii="Source Code Pro" w:cs="Source Code Pro" w:eastAsia="Source Code Pro" w:hAnsi="Source Code Pro"/>
      <w:b w:val="1"/>
      <w:color w:val="e91d63"/>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before="320" w:line="240" w:lineRule="auto"/>
      <w:ind w:left="-15" w:firstLine="0"/>
    </w:pPr>
    <w:rPr>
      <w:rFonts w:ascii="Oswald" w:cs="Oswald" w:eastAsia="Oswald" w:hAnsi="Oswald"/>
      <w:color w:val="424242"/>
      <w:sz w:val="48"/>
      <w:szCs w:val="48"/>
    </w:rPr>
  </w:style>
  <w:style w:type="paragraph" w:styleId="Subtitle">
    <w:name w:val="Subtitle"/>
    <w:basedOn w:val="Normal"/>
    <w:next w:val="Normal"/>
    <w:pPr>
      <w:keepNext w:val="1"/>
      <w:keepLines w:val="1"/>
      <w:pageBreakBefore w:val="0"/>
      <w:ind w:left="-15" w:right="-30" w:firstLine="0"/>
    </w:pPr>
    <w:rPr>
      <w:rFonts w:ascii="Roboto Condensed" w:cs="Roboto Condensed" w:eastAsia="Roboto Condensed" w:hAnsi="Roboto Condensed"/>
      <w:color w:val="999999"/>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SourceCodePro-regular.ttf"/><Relationship Id="rId2" Type="http://schemas.openxmlformats.org/officeDocument/2006/relationships/font" Target="fonts/SourceCodePro-bold.ttf"/><Relationship Id="rId3" Type="http://schemas.openxmlformats.org/officeDocument/2006/relationships/font" Target="fonts/SourceCodePro-italic.ttf"/><Relationship Id="rId4" Type="http://schemas.openxmlformats.org/officeDocument/2006/relationships/font" Target="fonts/SourceCodePro-boldItalic.ttf"/><Relationship Id="rId11" Type="http://schemas.openxmlformats.org/officeDocument/2006/relationships/font" Target="fonts/PTMono-regular.ttf"/><Relationship Id="rId10" Type="http://schemas.openxmlformats.org/officeDocument/2006/relationships/font" Target="fonts/Oswald-bold.ttf"/><Relationship Id="rId9" Type="http://schemas.openxmlformats.org/officeDocument/2006/relationships/font" Target="fonts/Oswald-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