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keepNext w:val="0"/>
        <w:keepLines w:val="0"/>
        <w:widowControl w:val="0"/>
        <w:spacing w:after="0" w:line="240" w:lineRule="auto"/>
        <w:ind w:right="300"/>
        <w:jc w:val="center"/>
        <w:rPr>
          <w:rFonts w:ascii="Times New Roman" w:cs="Times New Roman" w:eastAsia="Times New Roman" w:hAnsi="Times New Roman"/>
          <w:sz w:val="56"/>
          <w:szCs w:val="56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56"/>
          <w:szCs w:val="56"/>
          <w:rtl w:val="0"/>
        </w:rPr>
        <w:t xml:space="preserve">Jawaad A. Williams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ind w:right="300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ind w:right="300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Baltimore, Maryland 21201</w:t>
      </w:r>
    </w:p>
    <w:p w:rsidR="00000000" w:rsidDel="00000000" w:rsidP="00000000" w:rsidRDefault="00000000" w:rsidRPr="00000000" w14:paraId="00000004">
      <w:pPr>
        <w:widowControl w:val="0"/>
        <w:ind w:right="300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(862) 754-5077</w:t>
      </w:r>
    </w:p>
    <w:p w:rsidR="00000000" w:rsidDel="00000000" w:rsidP="00000000" w:rsidRDefault="00000000" w:rsidRPr="00000000" w14:paraId="00000005">
      <w:pPr>
        <w:widowControl w:val="0"/>
        <w:ind w:right="300"/>
        <w:jc w:val="center"/>
        <w:rPr>
          <w:rFonts w:ascii="Times New Roman" w:cs="Times New Roman" w:eastAsia="Times New Roman" w:hAnsi="Times New Roman"/>
          <w:b w:val="1"/>
        </w:rPr>
      </w:pPr>
      <w:hyperlink r:id="rId7">
        <w:r w:rsidDel="00000000" w:rsidR="00000000" w:rsidRPr="00000000">
          <w:rPr>
            <w:rFonts w:ascii="Times New Roman" w:cs="Times New Roman" w:eastAsia="Times New Roman" w:hAnsi="Times New Roman"/>
            <w:b w:val="1"/>
            <w:color w:val="1155cc"/>
            <w:u w:val="single"/>
            <w:rtl w:val="0"/>
          </w:rPr>
          <w:t xml:space="preserve">jawaadw02@gmail.com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ind w:right="300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Title"/>
        <w:keepNext w:val="0"/>
        <w:keepLines w:val="0"/>
        <w:widowControl w:val="0"/>
        <w:spacing w:after="0" w:line="240" w:lineRule="auto"/>
        <w:ind w:right="300"/>
        <w:jc w:val="left"/>
        <w:rPr>
          <w:rFonts w:ascii="Times New Roman" w:cs="Times New Roman" w:eastAsia="Times New Roman" w:hAnsi="Times New Roman"/>
          <w:b w:val="1"/>
          <w:sz w:val="22"/>
          <w:szCs w:val="22"/>
          <w:u w:val="single"/>
        </w:rPr>
      </w:pPr>
      <w:bookmarkStart w:colFirst="0" w:colLast="0" w:name="_heading=h.1fob9te" w:id="1"/>
      <w:bookmarkEnd w:id="1"/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u w:val="single"/>
          <w:rtl w:val="0"/>
        </w:rPr>
        <w:t xml:space="preserve">EXPERIENCE</w:t>
      </w:r>
    </w:p>
    <w:p w:rsidR="00000000" w:rsidDel="00000000" w:rsidP="00000000" w:rsidRDefault="00000000" w:rsidRPr="00000000" w14:paraId="00000009">
      <w:pPr>
        <w:pStyle w:val="Heading2"/>
        <w:widowControl w:val="0"/>
        <w:spacing w:after="0" w:before="320" w:line="240" w:lineRule="auto"/>
        <w:ind w:right="300"/>
        <w:rPr>
          <w:rFonts w:ascii="Times New Roman" w:cs="Times New Roman" w:eastAsia="Times New Roman" w:hAnsi="Times New Roman"/>
          <w:b w:val="1"/>
          <w:sz w:val="22"/>
          <w:szCs w:val="22"/>
        </w:rPr>
      </w:pPr>
      <w:bookmarkStart w:colFirst="0" w:colLast="0" w:name="_heading=h.ww94bbcfotwl" w:id="2"/>
      <w:bookmarkEnd w:id="2"/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January 2024- Prese - BLK Swan, Baltimore MD - Server/Host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Providing exceptional customer service in a fine dining restaurant. </w:t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Managing seating arrangements and reservations for all inquiring guests.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Expertise in food and wine menu, including pairings or varietals.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Style w:val="Heading2"/>
        <w:widowControl w:val="0"/>
        <w:spacing w:after="0" w:before="320" w:line="240" w:lineRule="auto"/>
        <w:ind w:right="300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bookmarkStart w:colFirst="0" w:colLast="0" w:name="_heading=h.3znysh7" w:id="3"/>
      <w:bookmarkEnd w:id="3"/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January 2022 - May 2024  - Coppin State University,  Baltimore, MD— Campus Ambassador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numPr>
          <w:ilvl w:val="0"/>
          <w:numId w:val="2"/>
        </w:numPr>
        <w:spacing w:line="240" w:lineRule="auto"/>
        <w:ind w:left="720" w:right="30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Connducting school tours and workshops to inform new students about the University.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numPr>
          <w:ilvl w:val="0"/>
          <w:numId w:val="5"/>
        </w:numPr>
        <w:spacing w:line="240" w:lineRule="auto"/>
        <w:ind w:left="720" w:right="30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Assisting University Administration with various school events, and highlighting intricate aspects of the University for anticipated candidates.</w:t>
      </w:r>
    </w:p>
    <w:p w:rsidR="00000000" w:rsidDel="00000000" w:rsidP="00000000" w:rsidRDefault="00000000" w:rsidRPr="00000000" w14:paraId="00000010">
      <w:pPr>
        <w:pStyle w:val="Heading2"/>
        <w:widowControl w:val="0"/>
        <w:spacing w:after="0" w:before="320" w:line="240" w:lineRule="auto"/>
        <w:ind w:right="300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bookmarkStart w:colFirst="0" w:colLast="0" w:name="_heading=h.2et92p0" w:id="4"/>
      <w:bookmarkEnd w:id="4"/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October 2022 - February 2024 - Topgolf, Baltimore, MD — Event Ambassador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Style w:val="Heading3"/>
        <w:widowControl w:val="0"/>
        <w:numPr>
          <w:ilvl w:val="0"/>
          <w:numId w:val="6"/>
        </w:numPr>
        <w:spacing w:after="0" w:before="0" w:line="240" w:lineRule="auto"/>
        <w:ind w:left="720" w:right="300" w:hanging="360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bookmarkStart w:colFirst="0" w:colLast="0" w:name="_heading=h.tyjcwt" w:id="5"/>
      <w:bookmarkEnd w:id="5"/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Responsible for serving food and beverages to patrons upon visit. </w:t>
      </w:r>
    </w:p>
    <w:p w:rsidR="00000000" w:rsidDel="00000000" w:rsidP="00000000" w:rsidRDefault="00000000" w:rsidRPr="00000000" w14:paraId="00000012">
      <w:pPr>
        <w:pStyle w:val="Heading3"/>
        <w:widowControl w:val="0"/>
        <w:numPr>
          <w:ilvl w:val="0"/>
          <w:numId w:val="6"/>
        </w:numPr>
        <w:spacing w:after="0" w:before="0" w:line="240" w:lineRule="auto"/>
        <w:ind w:left="720" w:right="300" w:hanging="360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bookmarkStart w:colFirst="0" w:colLast="0" w:name="_heading=h.3dy6vkm" w:id="6"/>
      <w:bookmarkEnd w:id="6"/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Managing all inquiries about the menu to create better food and beverage selections for players. </w:t>
      </w:r>
    </w:p>
    <w:p w:rsidR="00000000" w:rsidDel="00000000" w:rsidP="00000000" w:rsidRDefault="00000000" w:rsidRPr="00000000" w14:paraId="00000013">
      <w:pPr>
        <w:pStyle w:val="Heading3"/>
        <w:widowControl w:val="0"/>
        <w:numPr>
          <w:ilvl w:val="0"/>
          <w:numId w:val="6"/>
        </w:numPr>
        <w:spacing w:after="0" w:before="0" w:line="240" w:lineRule="auto"/>
        <w:ind w:left="720" w:right="300" w:hanging="360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bookmarkStart w:colFirst="0" w:colLast="0" w:name="_heading=h.1t3h5sf" w:id="7"/>
      <w:bookmarkEnd w:id="7"/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Delivering food and beverages in a friendly, timely, and professional manner. </w:t>
      </w:r>
    </w:p>
    <w:p w:rsidR="00000000" w:rsidDel="00000000" w:rsidP="00000000" w:rsidRDefault="00000000" w:rsidRPr="00000000" w14:paraId="00000014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spacing w:line="240" w:lineRule="auto"/>
        <w:ind w:right="30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September 2021- May 2023 - Walgreens, Inc Baltimore, MD —  Certified Pharmacy Technician</w:t>
      </w:r>
    </w:p>
    <w:p w:rsidR="00000000" w:rsidDel="00000000" w:rsidP="00000000" w:rsidRDefault="00000000" w:rsidRPr="00000000" w14:paraId="00000016">
      <w:pPr>
        <w:widowControl w:val="0"/>
        <w:numPr>
          <w:ilvl w:val="0"/>
          <w:numId w:val="1"/>
        </w:numPr>
        <w:spacing w:line="240" w:lineRule="auto"/>
        <w:ind w:left="720" w:right="30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Maintaining medication inventory and patient records. </w:t>
      </w:r>
    </w:p>
    <w:p w:rsidR="00000000" w:rsidDel="00000000" w:rsidP="00000000" w:rsidRDefault="00000000" w:rsidRPr="00000000" w14:paraId="00000017">
      <w:pPr>
        <w:widowControl w:val="0"/>
        <w:numPr>
          <w:ilvl w:val="0"/>
          <w:numId w:val="1"/>
        </w:numPr>
        <w:spacing w:line="240" w:lineRule="auto"/>
        <w:ind w:left="720" w:right="30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Enforcing State Board Pharmaceutical standards for pharmacy operations. </w:t>
      </w:r>
    </w:p>
    <w:p w:rsidR="00000000" w:rsidDel="00000000" w:rsidP="00000000" w:rsidRDefault="00000000" w:rsidRPr="00000000" w14:paraId="00000018">
      <w:pPr>
        <w:widowControl w:val="0"/>
        <w:numPr>
          <w:ilvl w:val="0"/>
          <w:numId w:val="1"/>
        </w:numPr>
        <w:spacing w:line="240" w:lineRule="auto"/>
        <w:ind w:left="720" w:right="30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Following HIPAA guidelines for patient safety and confidentiality.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spacing w:line="240" w:lineRule="auto"/>
        <w:ind w:left="0" w:right="30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August 2020-May 2022 - Forever 21, Baltimore, MD – Shift Lead</w:t>
      </w:r>
    </w:p>
    <w:p w:rsidR="00000000" w:rsidDel="00000000" w:rsidP="00000000" w:rsidRDefault="00000000" w:rsidRPr="00000000" w14:paraId="0000001B">
      <w:pPr>
        <w:widowControl w:val="0"/>
        <w:numPr>
          <w:ilvl w:val="0"/>
          <w:numId w:val="4"/>
        </w:numPr>
        <w:spacing w:line="240" w:lineRule="auto"/>
        <w:ind w:left="720" w:right="30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Assigning daily tasks for Sales Associates for store productivity. </w:t>
      </w:r>
    </w:p>
    <w:p w:rsidR="00000000" w:rsidDel="00000000" w:rsidP="00000000" w:rsidRDefault="00000000" w:rsidRPr="00000000" w14:paraId="0000001C">
      <w:pPr>
        <w:widowControl w:val="0"/>
        <w:numPr>
          <w:ilvl w:val="0"/>
          <w:numId w:val="4"/>
        </w:numPr>
        <w:spacing w:line="240" w:lineRule="auto"/>
        <w:ind w:left="720" w:right="30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Train and coach new employees to maximize team performance and sales goals. </w:t>
      </w:r>
    </w:p>
    <w:p w:rsidR="00000000" w:rsidDel="00000000" w:rsidP="00000000" w:rsidRDefault="00000000" w:rsidRPr="00000000" w14:paraId="0000001D">
      <w:pPr>
        <w:widowControl w:val="0"/>
        <w:numPr>
          <w:ilvl w:val="0"/>
          <w:numId w:val="4"/>
        </w:numPr>
        <w:spacing w:line="240" w:lineRule="auto"/>
        <w:ind w:left="720" w:right="30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Enforcing company policies and procedures to maintain safe work environment. </w:t>
      </w:r>
    </w:p>
    <w:p w:rsidR="00000000" w:rsidDel="00000000" w:rsidP="00000000" w:rsidRDefault="00000000" w:rsidRPr="00000000" w14:paraId="0000001E">
      <w:pPr>
        <w:widowControl w:val="0"/>
        <w:spacing w:line="240" w:lineRule="auto"/>
        <w:ind w:left="720" w:right="30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spacing w:line="240" w:lineRule="auto"/>
        <w:ind w:left="0" w:right="300" w:firstLine="0"/>
        <w:jc w:val="center"/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0"/>
        <w:spacing w:line="240" w:lineRule="auto"/>
        <w:ind w:left="0" w:right="300" w:firstLine="0"/>
        <w:jc w:val="center"/>
        <w:rPr>
          <w:rFonts w:ascii="Times New Roman" w:cs="Times New Roman" w:eastAsia="Times New Roman" w:hAnsi="Times New Roman"/>
          <w:b w:val="1"/>
          <w:sz w:val="22"/>
          <w:szCs w:val="22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u w:val="single"/>
          <w:rtl w:val="0"/>
        </w:rPr>
        <w:t xml:space="preserve">EDUCATION</w:t>
      </w:r>
    </w:p>
    <w:p w:rsidR="00000000" w:rsidDel="00000000" w:rsidP="00000000" w:rsidRDefault="00000000" w:rsidRPr="00000000" w14:paraId="00000021">
      <w:pPr>
        <w:pStyle w:val="Heading1"/>
        <w:keepNext w:val="0"/>
        <w:keepLines w:val="0"/>
        <w:widowControl w:val="0"/>
        <w:spacing w:after="0" w:before="0" w:line="240" w:lineRule="auto"/>
        <w:ind w:right="300"/>
        <w:rPr>
          <w:rFonts w:ascii="Times New Roman" w:cs="Times New Roman" w:eastAsia="Times New Roman" w:hAnsi="Times New Roman"/>
          <w:b w:val="1"/>
          <w:sz w:val="22"/>
          <w:szCs w:val="22"/>
        </w:rPr>
      </w:pPr>
      <w:bookmarkStart w:colFirst="0" w:colLast="0" w:name="_heading=h.ddleqg57qykr" w:id="8"/>
      <w:bookmarkEnd w:id="8"/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The Chicago School of Professional Psychology - Dallas TX, Graduate Student</w:t>
      </w:r>
    </w:p>
    <w:p w:rsidR="00000000" w:rsidDel="00000000" w:rsidP="00000000" w:rsidRDefault="00000000" w:rsidRPr="00000000" w14:paraId="0000002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Expected: December 2026, Masters of Arts - Applied Behavioral Analysis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Style w:val="Heading1"/>
        <w:keepNext w:val="0"/>
        <w:keepLines w:val="0"/>
        <w:widowControl w:val="0"/>
        <w:spacing w:after="0" w:before="0" w:line="240" w:lineRule="auto"/>
        <w:ind w:right="300"/>
        <w:rPr>
          <w:rFonts w:ascii="Times New Roman" w:cs="Times New Roman" w:eastAsia="Times New Roman" w:hAnsi="Times New Roman"/>
          <w:b w:val="1"/>
          <w:sz w:val="22"/>
          <w:szCs w:val="22"/>
        </w:rPr>
      </w:pPr>
      <w:bookmarkStart w:colFirst="0" w:colLast="0" w:name="_heading=h.2s8eyo1" w:id="9"/>
      <w:bookmarkEnd w:id="9"/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August 2020 - May 2024 -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Coppin State University, Baltimore MD - Honors Student</w:t>
      </w:r>
    </w:p>
    <w:p w:rsidR="00000000" w:rsidDel="00000000" w:rsidP="00000000" w:rsidRDefault="00000000" w:rsidRPr="00000000" w14:paraId="00000026">
      <w:pPr>
        <w:pStyle w:val="Heading1"/>
        <w:keepNext w:val="0"/>
        <w:keepLines w:val="0"/>
        <w:widowControl w:val="0"/>
        <w:spacing w:after="0" w:before="0" w:line="240" w:lineRule="auto"/>
        <w:ind w:right="300"/>
        <w:rPr>
          <w:rFonts w:ascii="Times New Roman" w:cs="Times New Roman" w:eastAsia="Times New Roman" w:hAnsi="Times New Roman"/>
          <w:sz w:val="22"/>
          <w:szCs w:val="22"/>
        </w:rPr>
      </w:pPr>
      <w:bookmarkStart w:colFirst="0" w:colLast="0" w:name="_heading=h.17dp8vu" w:id="10"/>
      <w:bookmarkEnd w:id="10"/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May 2024, Bachelor of Science in Applied Psychology and Rehabilitation Services</w:t>
      </w:r>
    </w:p>
    <w:p w:rsidR="00000000" w:rsidDel="00000000" w:rsidP="00000000" w:rsidRDefault="00000000" w:rsidRPr="00000000" w14:paraId="00000027">
      <w:pPr>
        <w:pStyle w:val="Heading1"/>
        <w:keepNext w:val="0"/>
        <w:keepLines w:val="0"/>
        <w:widowControl w:val="0"/>
        <w:spacing w:after="0" w:before="0" w:line="240" w:lineRule="auto"/>
        <w:ind w:right="300"/>
        <w:rPr>
          <w:rFonts w:ascii="Times New Roman" w:cs="Times New Roman" w:eastAsia="Times New Roman" w:hAnsi="Times New Roman"/>
          <w:sz w:val="22"/>
          <w:szCs w:val="22"/>
        </w:rPr>
      </w:pPr>
      <w:bookmarkStart w:colFirst="0" w:colLast="0" w:name="_heading=h.3rdcrjn" w:id="11"/>
      <w:bookmarkEnd w:id="1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Style w:val="Heading1"/>
        <w:keepNext w:val="0"/>
        <w:keepLines w:val="0"/>
        <w:widowControl w:val="0"/>
        <w:spacing w:after="0" w:before="0" w:line="240" w:lineRule="auto"/>
        <w:ind w:right="300"/>
        <w:jc w:val="center"/>
        <w:rPr>
          <w:rFonts w:ascii="Times New Roman" w:cs="Times New Roman" w:eastAsia="Times New Roman" w:hAnsi="Times New Roman"/>
          <w:b w:val="1"/>
          <w:sz w:val="22"/>
          <w:szCs w:val="22"/>
          <w:u w:val="single"/>
        </w:rPr>
      </w:pPr>
      <w:bookmarkStart w:colFirst="0" w:colLast="0" w:name="_heading=h.26in1rg" w:id="12"/>
      <w:bookmarkEnd w:id="1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widowControl w:val="0"/>
        <w:spacing w:before="120" w:line="312" w:lineRule="auto"/>
        <w:ind w:right="300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REFERENCES AVAILABLE UPON REQUEST</w:t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jawaadw02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ELsBjlShkBmvoJATtty2M81w1w==">CgMxLjAyCGguZ2pkZ3hzMgloLjFmb2I5dGUyDmgud3c5NGJiY2ZvdHdsMgloLjN6bnlzaDcyCWguMmV0OTJwMDIIaC50eWpjd3QyCWguM2R5NnZrbTIJaC4xdDNoNXNmMg5oLmRkbGVxZzU3cXlrcjIJaC4yczhleW8xMgloLjE3ZHA4dnUyCWguM3JkY3JqbjIJaC4yNmluMXJnOAByITFzMktXSEJMbUYzZ0M1MnJ4Z3MwcDctREJJUV8zU0lJMw==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