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b w:val="1"/>
          <w:i w:val="0"/>
          <w:smallCaps w:val="1"/>
          <w:color w:val="4e3b30"/>
          <w:sz w:val="22"/>
          <w:szCs w:val="22"/>
        </w:rPr>
      </w:pPr>
      <w:r w:rsidDel="00000000" w:rsidR="00000000" w:rsidRPr="00000000">
        <w:rPr>
          <w:b w:val="1"/>
          <w:i w:val="0"/>
          <w:smallCaps w:val="1"/>
          <w:color w:val="4e3b30"/>
          <w:sz w:val="22"/>
          <w:szCs w:val="22"/>
          <w:rtl w:val="0"/>
        </w:rPr>
        <w:t xml:space="preserve">Mikail Sayeed</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88" w:lineRule="auto"/>
        <w:ind w:right="2880"/>
        <w:jc w:val="both"/>
        <w:rPr>
          <w:i w:val="0"/>
          <w:color w:val="000000"/>
          <w:sz w:val="22"/>
          <w:szCs w:val="22"/>
        </w:rPr>
      </w:pPr>
      <w:r w:rsidDel="00000000" w:rsidR="00000000" w:rsidRPr="00000000">
        <w:rPr>
          <w:i w:val="0"/>
          <w:color w:val="000000"/>
          <w:sz w:val="22"/>
          <w:szCs w:val="22"/>
          <w:rtl w:val="0"/>
        </w:rPr>
        <w:t xml:space="preserve">(347) 344-8968</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88" w:lineRule="auto"/>
        <w:ind w:right="2880"/>
        <w:jc w:val="both"/>
        <w:rPr>
          <w:i w:val="0"/>
          <w:sz w:val="22"/>
          <w:szCs w:val="22"/>
        </w:rPr>
      </w:pPr>
      <w:hyperlink r:id="rId7">
        <w:r w:rsidDel="00000000" w:rsidR="00000000" w:rsidRPr="00000000">
          <w:rPr>
            <w:i w:val="0"/>
            <w:sz w:val="22"/>
            <w:szCs w:val="22"/>
            <w:u w:val="single"/>
            <w:rtl w:val="0"/>
          </w:rPr>
          <w:t xml:space="preserve">mikail.sayeed@gmail.com</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540" w:line="288" w:lineRule="auto"/>
        <w:ind w:right="2880"/>
        <w:jc w:val="both"/>
        <w:rPr>
          <w:i w:val="0"/>
          <w:sz w:val="22"/>
          <w:szCs w:val="22"/>
        </w:rPr>
      </w:pPr>
      <w:bookmarkStart w:colFirst="0" w:colLast="0" w:name="_heading=h.gjdgxs" w:id="0"/>
      <w:bookmarkEnd w:id="0"/>
      <w:r w:rsidDel="00000000" w:rsidR="00000000" w:rsidRPr="00000000">
        <w:rPr>
          <w:i w:val="0"/>
          <w:sz w:val="22"/>
          <w:szCs w:val="22"/>
          <w:rtl w:val="0"/>
        </w:rPr>
        <w:t xml:space="preserve">Dallas, TX </w:t>
      </w:r>
    </w:p>
    <w:p w:rsidR="00000000" w:rsidDel="00000000" w:rsidP="00000000" w:rsidRDefault="00000000" w:rsidRPr="00000000" w14:paraId="00000005">
      <w:pPr>
        <w:pStyle w:val="Heading1"/>
        <w:rPr>
          <w:sz w:val="20"/>
          <w:szCs w:val="20"/>
        </w:rPr>
      </w:pPr>
      <w:r w:rsidDel="00000000" w:rsidR="00000000" w:rsidRPr="00000000">
        <w:rPr>
          <w:sz w:val="20"/>
          <w:szCs w:val="20"/>
          <w:rtl w:val="0"/>
        </w:rPr>
        <w:t xml:space="preserve">Objective</w:t>
      </w:r>
    </w:p>
    <w:p w:rsidR="00000000" w:rsidDel="00000000" w:rsidP="00000000" w:rsidRDefault="00000000" w:rsidRPr="00000000" w14:paraId="00000006">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Accomplished, dynamic – results driven Chef in high-quality food handling, preparation and inventory. Equipment management ability, able to multitask with minimal oversight in various fast-paced, full-service environments.</w:t>
      </w:r>
    </w:p>
    <w:p w:rsidR="00000000" w:rsidDel="00000000" w:rsidP="00000000" w:rsidRDefault="00000000" w:rsidRPr="00000000" w14:paraId="00000007">
      <w:pPr>
        <w:pStyle w:val="Heading1"/>
        <w:rPr>
          <w:rFonts w:ascii="Times New Roman" w:cs="Times New Roman" w:eastAsia="Times New Roman" w:hAnsi="Times New Roman"/>
          <w:sz w:val="20"/>
          <w:szCs w:val="20"/>
          <w:u w:val="single"/>
        </w:rPr>
      </w:pPr>
      <w:r w:rsidDel="00000000" w:rsidR="00000000" w:rsidRPr="00000000">
        <w:rPr>
          <w:sz w:val="20"/>
          <w:szCs w:val="20"/>
          <w:rtl w:val="0"/>
        </w:rPr>
        <w:t xml:space="preserve">Experience</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Catch Dallas, TX</w:t>
      </w:r>
    </w:p>
    <w:p w:rsidR="00000000" w:rsidDel="00000000" w:rsidP="00000000" w:rsidRDefault="00000000" w:rsidRPr="00000000" w14:paraId="00000009">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Chef De Cuisine</w:t>
      </w:r>
    </w:p>
    <w:p w:rsidR="00000000" w:rsidDel="00000000" w:rsidP="00000000" w:rsidRDefault="00000000" w:rsidRPr="00000000" w14:paraId="0000000A">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4/12/2024 – Present</w:t>
      </w:r>
    </w:p>
    <w:p w:rsidR="00000000" w:rsidDel="00000000" w:rsidP="00000000" w:rsidRDefault="00000000" w:rsidRPr="00000000" w14:paraId="0000000B">
      <w:pPr>
        <w:jc w:val="both"/>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Provide courteous and informative customer service and supervision in an open kitchen. Effectively manage and direct kitchen staff on a continuous basis. Instruct others on the functionality of the kitchen while enhancing the skill set of staff according to company policy in order to execute the menu. Manage all ordering and inventory compliant to company brand; executive chef standard. Conduct daily inspections to maintain food sanitation. Monitored quality, presentation and quantities of plated food across the line. Organized kitchen staff to streamline kitchen wait times. Strategize to minimize food waste, educate and strategize with executive sous chefs, and sous chefs to maintain low food cost and labor cost. Scheduling food costs, controllables, sale projections, labor projections and within budget and explaining any variables.</w:t>
      </w:r>
    </w:p>
    <w:p w:rsidR="00000000" w:rsidDel="00000000" w:rsidP="00000000" w:rsidRDefault="00000000" w:rsidRPr="00000000" w14:paraId="0000000D">
      <w:pPr>
        <w:jc w:val="both"/>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Sixty Vines </w:t>
      </w:r>
    </w:p>
    <w:p w:rsidR="00000000" w:rsidDel="00000000" w:rsidP="00000000" w:rsidRDefault="00000000" w:rsidRPr="00000000" w14:paraId="0000000F">
      <w:pPr>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Chef De Cuisine</w:t>
      </w:r>
    </w:p>
    <w:p w:rsidR="00000000" w:rsidDel="00000000" w:rsidP="00000000" w:rsidRDefault="00000000" w:rsidRPr="00000000" w14:paraId="00000010">
      <w:pPr>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The Woodlands, TX</w:t>
      </w:r>
    </w:p>
    <w:p w:rsidR="00000000" w:rsidDel="00000000" w:rsidP="00000000" w:rsidRDefault="00000000" w:rsidRPr="00000000" w14:paraId="00000011">
      <w:pPr>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10/2022 – 03/2024</w:t>
      </w:r>
    </w:p>
    <w:p w:rsidR="00000000" w:rsidDel="00000000" w:rsidP="00000000" w:rsidRDefault="00000000" w:rsidRPr="00000000" w14:paraId="00000012">
      <w:pPr>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Wine Country, American Cuisine – worked alongside the executive chef with inventory control, purchasing, menu development, recipe tasting and expansion projects. Maximize production of the assigned areas; rotation of cleaning supplies, food inventory at par level. Prepared assigned entree, appetizer, and dessert food items for lunch and dinner menus and special. Set-up, organized and maintained adequate food levels and cleanliness of the main kitchen and sous department.</w:t>
      </w:r>
      <w:r w:rsidDel="00000000" w:rsidR="00000000" w:rsidRPr="00000000">
        <w:rPr>
          <w:rFonts w:ascii="Times New Roman" w:cs="Times New Roman" w:eastAsia="Times New Roman" w:hAnsi="Times New Roman"/>
          <w:i w:val="0"/>
          <w:sz w:val="22"/>
          <w:szCs w:val="22"/>
          <w:highlight w:val="white"/>
          <w:rtl w:val="0"/>
        </w:rPr>
        <w:t xml:space="preserve"> Supervising kitchen staff and coordinating the food production process. Enforcing health and safety standards, training sous chefs and other staff, assisting with food preparation, checking the quality of the work of the line cooks, and communicating with front-of-house managers to ensure a high level.</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18"/>
          <w:szCs w:val="18"/>
          <w:u w:val="single"/>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Katsuya, NYC/LA</w:t>
      </w:r>
    </w:p>
    <w:p w:rsidR="00000000" w:rsidDel="00000000" w:rsidP="00000000" w:rsidRDefault="00000000" w:rsidRPr="00000000" w14:paraId="00000016">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Executive Sous Chef </w:t>
      </w:r>
    </w:p>
    <w:p w:rsidR="00000000" w:rsidDel="00000000" w:rsidP="00000000" w:rsidRDefault="00000000" w:rsidRPr="00000000" w14:paraId="00000017">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04/31/2022- 06/29/23</w:t>
      </w:r>
    </w:p>
    <w:p w:rsidR="00000000" w:rsidDel="00000000" w:rsidP="00000000" w:rsidRDefault="00000000" w:rsidRPr="00000000" w14:paraId="00000018">
      <w:pPr>
        <w:jc w:val="both"/>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Provided courteous and informative customer service in an open kitchen. Effectively managed kitchen staff on a continuous basis and according to menu and company policy. Managed all ordering and inventory compliant to management &amp; Exec Chef standard. Conducted daily inspection and maintained food sanitation. Monitored quality, presentation and quantities of plated food across the line. Organized kitchen staff to streamline kitchen wait times</w:t>
      </w:r>
    </w:p>
    <w:p w:rsidR="00000000" w:rsidDel="00000000" w:rsidP="00000000" w:rsidRDefault="00000000" w:rsidRPr="00000000" w14:paraId="0000001A">
      <w:pPr>
        <w:jc w:val="both"/>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The Tillary</w:t>
      </w:r>
    </w:p>
    <w:p w:rsidR="00000000" w:rsidDel="00000000" w:rsidP="00000000" w:rsidRDefault="00000000" w:rsidRPr="00000000" w14:paraId="0000001C">
      <w:pPr>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Executive Chef </w:t>
      </w:r>
    </w:p>
    <w:p w:rsidR="00000000" w:rsidDel="00000000" w:rsidP="00000000" w:rsidRDefault="00000000" w:rsidRPr="00000000" w14:paraId="0000001D">
      <w:pPr>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Brooklyn, NY</w:t>
      </w:r>
    </w:p>
    <w:p w:rsidR="00000000" w:rsidDel="00000000" w:rsidP="00000000" w:rsidRDefault="00000000" w:rsidRPr="00000000" w14:paraId="0000001E">
      <w:pPr>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10/2020 – 03/2022</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Inspected and ensured food ingredients were fresh before preparing meals while maintaining food safety and sanitation standards. Handled, packaged, stored, and kept accurate logs of ingredients and food according to restaurant policies. Maintained a safe and sanitary work area, including cookware, dishes, utensils, equipment, and cooking surfaces. Ensure all equipment in the kitchen is properly maintained and in working order by local Health department and hotel standards. Met expectations of customers and managers, representing and promoting the restaurant by preparing and expediting meals according to established recipes. Assisted kitchen staff and kept stations stocked with kitchenware, cookware, condiments, and other ingredients. Discuss daily food cost reports with key kitchen and F&amp;B team members. Review weekly and monthly schedules to meet forecast and budget. Attend the daily morning meetings and other administrative sessions. Identifies the developmental needs of kitchen staff and provides coaching, mentoring, and helping them to improve their knowledge or skills.</w:t>
      </w:r>
    </w:p>
    <w:p w:rsidR="00000000" w:rsidDel="00000000" w:rsidP="00000000" w:rsidRDefault="00000000" w:rsidRPr="00000000" w14:paraId="00000020">
      <w:pPr>
        <w:jc w:val="both"/>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0"/>
          <w:color w:val="000000"/>
          <w:sz w:val="22"/>
          <w:szCs w:val="22"/>
        </w:rPr>
      </w:pPr>
      <w:r w:rsidDel="00000000" w:rsidR="00000000" w:rsidRPr="00000000">
        <w:rPr>
          <w:rFonts w:ascii="Times New Roman" w:cs="Times New Roman" w:eastAsia="Times New Roman" w:hAnsi="Times New Roman"/>
          <w:i w:val="0"/>
          <w:color w:val="000000"/>
          <w:sz w:val="22"/>
          <w:szCs w:val="22"/>
          <w:rtl w:val="0"/>
        </w:rPr>
        <w:t xml:space="preserve">Private Chef </w:t>
      </w:r>
    </w:p>
    <w:p w:rsidR="00000000" w:rsidDel="00000000" w:rsidP="00000000" w:rsidRDefault="00000000" w:rsidRPr="00000000" w14:paraId="00000022">
      <w:pPr>
        <w:jc w:val="both"/>
        <w:rPr>
          <w:rFonts w:ascii="Times New Roman" w:cs="Times New Roman" w:eastAsia="Times New Roman" w:hAnsi="Times New Roman"/>
          <w:i w:val="0"/>
          <w:color w:val="000000"/>
          <w:sz w:val="22"/>
          <w:szCs w:val="22"/>
        </w:rPr>
      </w:pPr>
      <w:r w:rsidDel="00000000" w:rsidR="00000000" w:rsidRPr="00000000">
        <w:rPr>
          <w:rFonts w:ascii="Times New Roman" w:cs="Times New Roman" w:eastAsia="Times New Roman" w:hAnsi="Times New Roman"/>
          <w:i w:val="0"/>
          <w:color w:val="000000"/>
          <w:sz w:val="22"/>
          <w:szCs w:val="22"/>
          <w:rtl w:val="0"/>
        </w:rPr>
        <w:t xml:space="preserve">New York, NY</w:t>
      </w:r>
    </w:p>
    <w:p w:rsidR="00000000" w:rsidDel="00000000" w:rsidP="00000000" w:rsidRDefault="00000000" w:rsidRPr="00000000" w14:paraId="00000023">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color w:val="000000"/>
          <w:sz w:val="22"/>
          <w:szCs w:val="22"/>
          <w:rtl w:val="0"/>
        </w:rPr>
        <w:t xml:space="preserve">09/2018 - 0</w:t>
      </w:r>
      <w:r w:rsidDel="00000000" w:rsidR="00000000" w:rsidRPr="00000000">
        <w:rPr>
          <w:rFonts w:ascii="Times New Roman" w:cs="Times New Roman" w:eastAsia="Times New Roman" w:hAnsi="Times New Roman"/>
          <w:i w:val="0"/>
          <w:sz w:val="22"/>
          <w:szCs w:val="22"/>
          <w:rtl w:val="0"/>
        </w:rPr>
        <w:t xml:space="preserve">2</w:t>
      </w:r>
      <w:r w:rsidDel="00000000" w:rsidR="00000000" w:rsidRPr="00000000">
        <w:rPr>
          <w:rFonts w:ascii="Times New Roman" w:cs="Times New Roman" w:eastAsia="Times New Roman" w:hAnsi="Times New Roman"/>
          <w:i w:val="0"/>
          <w:color w:val="000000"/>
          <w:sz w:val="22"/>
          <w:szCs w:val="22"/>
          <w:rtl w:val="0"/>
        </w:rPr>
        <w:t xml:space="preserve">/</w:t>
      </w:r>
      <w:r w:rsidDel="00000000" w:rsidR="00000000" w:rsidRPr="00000000">
        <w:rPr>
          <w:rFonts w:ascii="Times New Roman" w:cs="Times New Roman" w:eastAsia="Times New Roman" w:hAnsi="Times New Roman"/>
          <w:i w:val="0"/>
          <w:sz w:val="22"/>
          <w:szCs w:val="22"/>
          <w:rtl w:val="0"/>
        </w:rPr>
        <w:t xml:space="preserve">2019</w:t>
      </w:r>
    </w:p>
    <w:p w:rsidR="00000000" w:rsidDel="00000000" w:rsidP="00000000" w:rsidRDefault="00000000" w:rsidRPr="00000000" w14:paraId="00000024">
      <w:pPr>
        <w:jc w:val="both"/>
        <w:rPr>
          <w:rFonts w:ascii="Times New Roman" w:cs="Times New Roman" w:eastAsia="Times New Roman" w:hAnsi="Times New Roman"/>
          <w:i w:val="0"/>
          <w:color w:val="000000"/>
          <w:sz w:val="22"/>
          <w:szCs w:val="22"/>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i w:val="0"/>
          <w:color w:val="000000"/>
          <w:sz w:val="22"/>
          <w:szCs w:val="22"/>
          <w:rtl w:val="0"/>
        </w:rPr>
        <w:t xml:space="preserve">Prepared healthy</w:t>
      </w:r>
      <w:r w:rsidDel="00000000" w:rsidR="00000000" w:rsidRPr="00000000">
        <w:rPr>
          <w:rFonts w:ascii="Times New Roman" w:cs="Times New Roman" w:eastAsia="Times New Roman" w:hAnsi="Times New Roman"/>
          <w:i w:val="0"/>
          <w:sz w:val="22"/>
          <w:szCs w:val="22"/>
          <w:rtl w:val="0"/>
        </w:rPr>
        <w:t xml:space="preserve"> </w:t>
      </w:r>
      <w:r w:rsidDel="00000000" w:rsidR="00000000" w:rsidRPr="00000000">
        <w:rPr>
          <w:rFonts w:ascii="Times New Roman" w:cs="Times New Roman" w:eastAsia="Times New Roman" w:hAnsi="Times New Roman"/>
          <w:i w:val="0"/>
          <w:color w:val="000000"/>
          <w:sz w:val="22"/>
          <w:szCs w:val="22"/>
          <w:rtl w:val="0"/>
        </w:rPr>
        <w:t xml:space="preserve">and seasonal organic food </w:t>
      </w:r>
      <w:r w:rsidDel="00000000" w:rsidR="00000000" w:rsidRPr="00000000">
        <w:rPr>
          <w:rFonts w:ascii="Times New Roman" w:cs="Times New Roman" w:eastAsia="Times New Roman" w:hAnsi="Times New Roman"/>
          <w:i w:val="0"/>
          <w:sz w:val="22"/>
          <w:szCs w:val="22"/>
          <w:rtl w:val="0"/>
        </w:rPr>
        <w:t xml:space="preserve">per schedule. Worked in tandem with the personal</w:t>
      </w:r>
      <w:r w:rsidDel="00000000" w:rsidR="00000000" w:rsidRPr="00000000">
        <w:rPr>
          <w:rFonts w:ascii="Times New Roman" w:cs="Times New Roman" w:eastAsia="Times New Roman" w:hAnsi="Times New Roman"/>
          <w:i w:val="0"/>
          <w:color w:val="000000"/>
          <w:sz w:val="22"/>
          <w:szCs w:val="22"/>
          <w:rtl w:val="0"/>
        </w:rPr>
        <w:t xml:space="preserve"> assistant </w:t>
      </w:r>
      <w:r w:rsidDel="00000000" w:rsidR="00000000" w:rsidRPr="00000000">
        <w:rPr>
          <w:rFonts w:ascii="Times New Roman" w:cs="Times New Roman" w:eastAsia="Times New Roman" w:hAnsi="Times New Roman"/>
          <w:i w:val="0"/>
          <w:sz w:val="22"/>
          <w:szCs w:val="22"/>
          <w:rtl w:val="0"/>
        </w:rPr>
        <w:t xml:space="preserve">of the family</w:t>
      </w:r>
      <w:r w:rsidDel="00000000" w:rsidR="00000000" w:rsidRPr="00000000">
        <w:rPr>
          <w:rFonts w:ascii="Times New Roman" w:cs="Times New Roman" w:eastAsia="Times New Roman" w:hAnsi="Times New Roman"/>
          <w:i w:val="0"/>
          <w:color w:val="000000"/>
          <w:sz w:val="22"/>
          <w:szCs w:val="22"/>
          <w:rtl w:val="0"/>
        </w:rPr>
        <w:t xml:space="preserve"> to develop menus every week. Prepared high volume meals for social and professional gatherings held at private </w:t>
      </w:r>
      <w:r w:rsidDel="00000000" w:rsidR="00000000" w:rsidRPr="00000000">
        <w:rPr>
          <w:rFonts w:ascii="Times New Roman" w:cs="Times New Roman" w:eastAsia="Times New Roman" w:hAnsi="Times New Roman"/>
          <w:i w:val="0"/>
          <w:sz w:val="22"/>
          <w:szCs w:val="22"/>
          <w:rtl w:val="0"/>
        </w:rPr>
        <w:t xml:space="preserve">residences</w:t>
      </w:r>
      <w:r w:rsidDel="00000000" w:rsidR="00000000" w:rsidRPr="00000000">
        <w:rPr>
          <w:rFonts w:ascii="Times New Roman" w:cs="Times New Roman" w:eastAsia="Times New Roman" w:hAnsi="Times New Roman"/>
          <w:i w:val="0"/>
          <w:color w:val="000000"/>
          <w:sz w:val="22"/>
          <w:szCs w:val="22"/>
          <w:rtl w:val="0"/>
        </w:rPr>
        <w:t xml:space="preserve">. Planned, developed, organized and implemented menus for all snacks, lunch and dinner. Maintained inventory for pantry, food ingredients, </w:t>
      </w:r>
      <w:r w:rsidDel="00000000" w:rsidR="00000000" w:rsidRPr="00000000">
        <w:rPr>
          <w:rFonts w:ascii="Times New Roman" w:cs="Times New Roman" w:eastAsia="Times New Roman" w:hAnsi="Times New Roman"/>
          <w:i w:val="0"/>
          <w:sz w:val="22"/>
          <w:szCs w:val="22"/>
          <w:rtl w:val="0"/>
        </w:rPr>
        <w:t xml:space="preserve">ordered</w:t>
      </w:r>
      <w:r w:rsidDel="00000000" w:rsidR="00000000" w:rsidRPr="00000000">
        <w:rPr>
          <w:rFonts w:ascii="Times New Roman" w:cs="Times New Roman" w:eastAsia="Times New Roman" w:hAnsi="Times New Roman"/>
          <w:i w:val="0"/>
          <w:color w:val="000000"/>
          <w:sz w:val="22"/>
          <w:szCs w:val="22"/>
          <w:rtl w:val="0"/>
        </w:rPr>
        <w:t xml:space="preserve"> according to spread sheets. Developed menu keeping in deep consideration nutritional</w:t>
      </w:r>
      <w:r w:rsidDel="00000000" w:rsidR="00000000" w:rsidRPr="00000000">
        <w:rPr>
          <w:rFonts w:ascii="Times New Roman" w:cs="Times New Roman" w:eastAsia="Times New Roman" w:hAnsi="Times New Roman"/>
          <w:i w:val="0"/>
          <w:sz w:val="22"/>
          <w:szCs w:val="22"/>
          <w:rtl w:val="0"/>
        </w:rPr>
        <w:t xml:space="preserve"> and dietary restrictions</w:t>
      </w:r>
      <w:r w:rsidDel="00000000" w:rsidR="00000000" w:rsidRPr="00000000">
        <w:rPr>
          <w:rFonts w:ascii="Times New Roman" w:cs="Times New Roman" w:eastAsia="Times New Roman" w:hAnsi="Times New Roman"/>
          <w:i w:val="0"/>
          <w:color w:val="000000"/>
          <w:sz w:val="22"/>
          <w:szCs w:val="22"/>
          <w:rtl w:val="0"/>
        </w:rPr>
        <w:t xml:space="preserve">.</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Executive Sous Chef </w:t>
      </w:r>
    </w:p>
    <w:p w:rsidR="00000000" w:rsidDel="00000000" w:rsidP="00000000" w:rsidRDefault="00000000" w:rsidRPr="00000000" w14:paraId="00000028">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Eden Local (New York, New York). </w:t>
      </w:r>
    </w:p>
    <w:p w:rsidR="00000000" w:rsidDel="00000000" w:rsidP="00000000" w:rsidRDefault="00000000" w:rsidRPr="00000000" w14:paraId="00000029">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10/ 2017 - 08/ 2018 </w:t>
      </w:r>
    </w:p>
    <w:p w:rsidR="00000000" w:rsidDel="00000000" w:rsidP="00000000" w:rsidRDefault="00000000" w:rsidRPr="00000000" w14:paraId="0000002A">
      <w:pPr>
        <w:jc w:val="both"/>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Perform monthly inventory duties —plate and recipe costing menu designs. Recruit, interview, hire, train and supervise front-and back-of-house employees. Initiate and maintain excellent vendor relationships. Manage daily kitchen operations and create standards that exceeded safety and health regulations; identified and provide solutions for any problem areas</w:t>
      </w:r>
    </w:p>
    <w:p w:rsidR="00000000" w:rsidDel="00000000" w:rsidP="00000000" w:rsidRDefault="00000000" w:rsidRPr="00000000" w14:paraId="0000002C">
      <w:pPr>
        <w:jc w:val="both"/>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Executive Sous Chef</w:t>
      </w:r>
    </w:p>
    <w:p w:rsidR="00000000" w:rsidDel="00000000" w:rsidP="00000000" w:rsidRDefault="00000000" w:rsidRPr="00000000" w14:paraId="0000002E">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Uncle Jacks Steakhouse</w:t>
      </w:r>
    </w:p>
    <w:p w:rsidR="00000000" w:rsidDel="00000000" w:rsidP="00000000" w:rsidRDefault="00000000" w:rsidRPr="00000000" w14:paraId="0000002F">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NY/GA</w:t>
      </w:r>
    </w:p>
    <w:p w:rsidR="00000000" w:rsidDel="00000000" w:rsidP="00000000" w:rsidRDefault="00000000" w:rsidRPr="00000000" w14:paraId="00000030">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 06/2016 –7/ 2017 </w:t>
      </w:r>
    </w:p>
    <w:p w:rsidR="00000000" w:rsidDel="00000000" w:rsidP="00000000" w:rsidRDefault="00000000" w:rsidRPr="00000000" w14:paraId="00000031">
      <w:pPr>
        <w:jc w:val="both"/>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Traveled throughout the company's restaurants assisting chefs with development and other odd jobs for the betterment of the company. Created a database of food storage rotations based on dates, temperature, and purchase requirements of DOH. Supervised training of new hires and junior employees to ensure service continuity during unplanned events. Verified, organized, and managed all aspects of catered events, on and off-site. Performed management responsibilities as requested and in the absence of the Chef and Kitchen Manager</w:t>
      </w:r>
    </w:p>
    <w:p w:rsidR="00000000" w:rsidDel="00000000" w:rsidP="00000000" w:rsidRDefault="00000000" w:rsidRPr="00000000" w14:paraId="00000033">
      <w:pPr>
        <w:jc w:val="both"/>
        <w:rPr>
          <w:rFonts w:ascii="Times New Roman" w:cs="Times New Roman" w:eastAsia="Times New Roman" w:hAnsi="Times New Roman"/>
          <w:i w:val="0"/>
          <w:sz w:val="22"/>
          <w:szCs w:val="22"/>
        </w:rPr>
      </w:pPr>
      <w:r w:rsidDel="00000000" w:rsidR="00000000" w:rsidRPr="00000000">
        <w:rPr>
          <w:rtl w:val="0"/>
        </w:rPr>
      </w:r>
    </w:p>
    <w:p w:rsidR="00000000" w:rsidDel="00000000" w:rsidP="00000000" w:rsidRDefault="00000000" w:rsidRPr="00000000" w14:paraId="00000034">
      <w:pPr>
        <w:pStyle w:val="Heading1"/>
        <w:rPr>
          <w:rFonts w:ascii="Times New Roman" w:cs="Times New Roman" w:eastAsia="Times New Roman" w:hAnsi="Times New Roman"/>
          <w:sz w:val="18"/>
          <w:szCs w:val="18"/>
        </w:rPr>
      </w:pPr>
      <w:r w:rsidDel="00000000" w:rsidR="00000000" w:rsidRPr="00000000">
        <w:rPr>
          <w:sz w:val="18"/>
          <w:szCs w:val="18"/>
          <w:rtl w:val="0"/>
        </w:rPr>
        <w:t xml:space="preserve">Education </w:t>
      </w:r>
      <w:r w:rsidDel="00000000" w:rsidR="00000000" w:rsidRPr="00000000">
        <w:rPr>
          <w:rFonts w:ascii="Times New Roman" w:cs="Times New Roman" w:eastAsia="Times New Roman" w:hAnsi="Times New Roman"/>
          <w:sz w:val="18"/>
          <w:szCs w:val="18"/>
          <w:rtl w:val="0"/>
        </w:rPr>
        <w:t xml:space="preserve">Career Academy Culinary Arts,                                                                               New York, NY </w:t>
      </w:r>
    </w:p>
    <w:p w:rsidR="00000000" w:rsidDel="00000000" w:rsidP="00000000" w:rsidRDefault="00000000" w:rsidRPr="00000000" w14:paraId="00000035">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Associate Degree: Culinary Arts                                                                                   Summer 2010 </w:t>
      </w:r>
    </w:p>
    <w:p w:rsidR="00000000" w:rsidDel="00000000" w:rsidP="00000000" w:rsidRDefault="00000000" w:rsidRPr="00000000" w14:paraId="00000036">
      <w:pPr>
        <w:jc w:val="both"/>
        <w:rPr>
          <w:rFonts w:ascii="Times New Roman" w:cs="Times New Roman" w:eastAsia="Times New Roman" w:hAnsi="Times New Roman"/>
          <w:i w:val="0"/>
          <w:sz w:val="22"/>
          <w:szCs w:val="22"/>
        </w:rPr>
      </w:pPr>
      <w:r w:rsidDel="00000000" w:rsidR="00000000" w:rsidRPr="00000000">
        <w:rPr>
          <w:rFonts w:ascii="Times New Roman" w:cs="Times New Roman" w:eastAsia="Times New Roman" w:hAnsi="Times New Roman"/>
          <w:i w:val="0"/>
          <w:sz w:val="22"/>
          <w:szCs w:val="22"/>
          <w:rtl w:val="0"/>
        </w:rPr>
        <w:t xml:space="preserve">The College of New Rochelle: Associate Agree                                                           Spring 2000</w:t>
      </w:r>
    </w:p>
    <w:sectPr>
      <w:footerReference r:id="rId8" w:type="default"/>
      <w:pgSz w:h="15840" w:w="12240" w:orient="portrait"/>
      <w:pgMar w:bottom="1440" w:top="1296" w:left="1368" w:right="1368" w:header="720" w:footer="10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40" w:lineRule="auto"/>
      <w:rPr>
        <w:color w:val="4e3b30"/>
        <w:sz w:val="24"/>
        <w:szCs w:val="24"/>
      </w:rPr>
    </w:pPr>
    <w:r w:rsidDel="00000000" w:rsidR="00000000" w:rsidRPr="00000000">
      <w:rPr>
        <w:color w:val="4e3b30"/>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i w:val="1"/>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a5644e" w:space="0" w:sz="8" w:val="single"/>
        <w:left w:color="a5644e" w:space="0" w:sz="8" w:val="single"/>
        <w:bottom w:color="a5644e" w:space="0" w:sz="8" w:val="single"/>
        <w:right w:color="a5644e" w:space="0" w:sz="8" w:val="single"/>
      </w:pBdr>
      <w:shd w:fill="eddfda" w:val="clear"/>
      <w:spacing w:after="100" w:before="480" w:line="269" w:lineRule="auto"/>
    </w:pPr>
    <w:rPr>
      <w:b w:val="1"/>
      <w:color w:val="523126"/>
      <w:sz w:val="22"/>
      <w:szCs w:val="22"/>
    </w:rPr>
  </w:style>
  <w:style w:type="paragraph" w:styleId="Heading2">
    <w:name w:val="heading 2"/>
    <w:basedOn w:val="Normal"/>
    <w:next w:val="Normal"/>
    <w:pPr>
      <w:pBdr>
        <w:top w:color="a5644e" w:space="0" w:sz="4" w:val="single"/>
        <w:left w:color="a5644e" w:space="2" w:sz="48" w:val="single"/>
        <w:bottom w:color="a5644e" w:space="0" w:sz="4" w:val="single"/>
        <w:right w:color="a5644e" w:space="4" w:sz="4" w:val="single"/>
      </w:pBdr>
      <w:spacing w:after="100" w:before="200" w:line="269" w:lineRule="auto"/>
      <w:ind w:left="144"/>
    </w:pPr>
    <w:rPr>
      <w:b w:val="1"/>
      <w:color w:val="7b4a3a"/>
      <w:sz w:val="22"/>
      <w:szCs w:val="22"/>
    </w:rPr>
  </w:style>
  <w:style w:type="paragraph" w:styleId="Heading3">
    <w:name w:val="heading 3"/>
    <w:basedOn w:val="Normal"/>
    <w:next w:val="Normal"/>
    <w:pPr>
      <w:pBdr>
        <w:left w:color="a5644e" w:space="2" w:sz="48" w:val="single"/>
        <w:bottom w:color="a5644e" w:space="0" w:sz="4" w:val="single"/>
      </w:pBdr>
      <w:spacing w:after="100" w:before="200" w:lineRule="auto"/>
      <w:ind w:left="144"/>
    </w:pPr>
    <w:rPr>
      <w:b w:val="1"/>
      <w:color w:val="7b4a3a"/>
      <w:sz w:val="22"/>
      <w:szCs w:val="22"/>
    </w:rPr>
  </w:style>
  <w:style w:type="paragraph" w:styleId="Heading4">
    <w:name w:val="heading 4"/>
    <w:basedOn w:val="Normal"/>
    <w:next w:val="Normal"/>
    <w:pPr>
      <w:pBdr>
        <w:left w:color="a5644e" w:space="2" w:sz="4" w:val="single"/>
        <w:bottom w:color="a5644e" w:space="2" w:sz="4" w:val="single"/>
      </w:pBdr>
      <w:spacing w:after="100" w:before="200" w:lineRule="auto"/>
      <w:ind w:left="86"/>
    </w:pPr>
    <w:rPr>
      <w:b w:val="1"/>
      <w:color w:val="7b4a3a"/>
      <w:sz w:val="22"/>
      <w:szCs w:val="22"/>
    </w:rPr>
  </w:style>
  <w:style w:type="paragraph" w:styleId="Heading5">
    <w:name w:val="heading 5"/>
    <w:basedOn w:val="Normal"/>
    <w:next w:val="Normal"/>
    <w:pPr>
      <w:pBdr>
        <w:left w:color="a5644e" w:space="2" w:sz="4" w:val="dotted"/>
        <w:bottom w:color="a5644e" w:space="2" w:sz="4" w:val="dotted"/>
      </w:pBdr>
      <w:spacing w:after="100" w:before="200" w:lineRule="auto"/>
      <w:ind w:left="86"/>
    </w:pPr>
    <w:rPr>
      <w:b w:val="1"/>
      <w:color w:val="7b4a3a"/>
      <w:sz w:val="22"/>
      <w:szCs w:val="22"/>
    </w:rPr>
  </w:style>
  <w:style w:type="paragraph" w:styleId="Heading6">
    <w:name w:val="heading 6"/>
    <w:basedOn w:val="Normal"/>
    <w:next w:val="Normal"/>
    <w:pPr>
      <w:pBdr>
        <w:bottom w:color="dcc0b6" w:space="2" w:sz="4" w:val="single"/>
      </w:pBdr>
      <w:spacing w:after="100" w:before="200" w:lineRule="auto"/>
    </w:pPr>
    <w:rPr>
      <w:color w:val="7b4a3a"/>
      <w:sz w:val="22"/>
      <w:szCs w:val="22"/>
    </w:rPr>
  </w:style>
  <w:style w:type="paragraph" w:styleId="Title">
    <w:name w:val="Title"/>
    <w:basedOn w:val="Normal"/>
    <w:next w:val="Normal"/>
    <w:pPr>
      <w:pBdr>
        <w:top w:color="a5644e" w:space="0" w:sz="48" w:val="single"/>
        <w:bottom w:color="a5644e" w:space="0" w:sz="48" w:val="single"/>
      </w:pBdr>
      <w:shd w:fill="a5644e" w:val="clear"/>
      <w:jc w:val="center"/>
    </w:pPr>
    <w:rPr>
      <w:color w:val="ffffff"/>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C06F0C"/>
    <w:pPr>
      <w:tabs>
        <w:tab w:val="center" w:pos="4680"/>
        <w:tab w:val="right" w:pos="9360"/>
      </w:tabs>
    </w:pPr>
  </w:style>
  <w:style w:type="character" w:styleId="HeaderChar" w:customStyle="1">
    <w:name w:val="Header Char"/>
    <w:basedOn w:val="DefaultParagraphFont"/>
    <w:link w:val="Header"/>
    <w:uiPriority w:val="99"/>
    <w:rsid w:val="00C06F0C"/>
  </w:style>
  <w:style w:type="paragraph" w:styleId="Footer">
    <w:name w:val="footer"/>
    <w:basedOn w:val="Normal"/>
    <w:link w:val="FooterChar"/>
    <w:uiPriority w:val="99"/>
    <w:unhideWhenUsed w:val="1"/>
    <w:rsid w:val="00C06F0C"/>
    <w:pPr>
      <w:tabs>
        <w:tab w:val="center" w:pos="4680"/>
        <w:tab w:val="right" w:pos="9360"/>
      </w:tabs>
    </w:pPr>
  </w:style>
  <w:style w:type="character" w:styleId="FooterChar" w:customStyle="1">
    <w:name w:val="Footer Char"/>
    <w:basedOn w:val="DefaultParagraphFont"/>
    <w:link w:val="Footer"/>
    <w:uiPriority w:val="99"/>
    <w:rsid w:val="00C06F0C"/>
  </w:style>
  <w:style w:type="paragraph" w:styleId="Subtitle">
    <w:name w:val="Subtitle"/>
    <w:basedOn w:val="Normal"/>
    <w:next w:val="Normal"/>
    <w:pPr>
      <w:pBdr>
        <w:bottom w:color="a5644e" w:space="10" w:sz="8" w:val="dotted"/>
      </w:pBdr>
      <w:spacing w:after="900" w:before="200" w:lineRule="auto"/>
      <w:jc w:val="center"/>
    </w:pPr>
    <w:rPr>
      <w:color w:val="52312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kail.sayeed@gmail.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w5nH6LJ8Kr5nHy5pP0ocKZhBg==">CgMxLjAyCGguZ2pkZ3hzOAByITFCRXNLZDRMRWQyLTd5eVpoUDRXVWJNQmNFV3hyRzdSQQ==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2025-09-07T20:44:00Z</dcterms:created>
</cp:coreProperties>
</file>